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76AFE4A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D70BDAA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013AE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252B8E4E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437545" w:rsidRPr="00437545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залізничним транспортом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щодо яких прийнято 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4879" w:type="dxa"/>
        <w:jc w:val="center"/>
        <w:tblLook w:val="04A0" w:firstRow="1" w:lastRow="0" w:firstColumn="1" w:lastColumn="0" w:noHBand="0" w:noVBand="1"/>
      </w:tblPr>
      <w:tblGrid>
        <w:gridCol w:w="557"/>
        <w:gridCol w:w="1824"/>
        <w:gridCol w:w="1655"/>
        <w:gridCol w:w="1586"/>
        <w:gridCol w:w="2600"/>
        <w:gridCol w:w="3210"/>
        <w:gridCol w:w="3447"/>
      </w:tblGrid>
      <w:tr w:rsidR="00013AEE" w:rsidRPr="00701A11" w14:paraId="73309D58" w14:textId="0BE1967B" w:rsidTr="00013AEE">
        <w:trPr>
          <w:trHeight w:val="20"/>
          <w:jc w:val="center"/>
        </w:trPr>
        <w:tc>
          <w:tcPr>
            <w:tcW w:w="557" w:type="dxa"/>
            <w:vAlign w:val="center"/>
            <w:hideMark/>
          </w:tcPr>
          <w:p w14:paraId="23AAF729" w14:textId="77777777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824" w:type="dxa"/>
            <w:vAlign w:val="center"/>
            <w:hideMark/>
          </w:tcPr>
          <w:p w14:paraId="70D89757" w14:textId="612685C6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655" w:type="dxa"/>
            <w:vAlign w:val="center"/>
            <w:hideMark/>
          </w:tcPr>
          <w:p w14:paraId="4032CE54" w14:textId="3E1A3A99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586" w:type="dxa"/>
            <w:vAlign w:val="center"/>
            <w:hideMark/>
          </w:tcPr>
          <w:p w14:paraId="2C2611F1" w14:textId="5365CF6E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600" w:type="dxa"/>
            <w:vAlign w:val="center"/>
            <w:hideMark/>
          </w:tcPr>
          <w:p w14:paraId="4B8B0FDC" w14:textId="6761990E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210" w:type="dxa"/>
            <w:vAlign w:val="center"/>
            <w:hideMark/>
          </w:tcPr>
          <w:p w14:paraId="30EC4570" w14:textId="32E2711C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3447" w:type="dxa"/>
            <w:vAlign w:val="center"/>
          </w:tcPr>
          <w:p w14:paraId="68569C56" w14:textId="3EBD6FED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013AEE" w:rsidRPr="00701A11" w14:paraId="292B0C3F" w14:textId="77777777" w:rsidTr="00013AEE">
        <w:trPr>
          <w:trHeight w:val="20"/>
          <w:jc w:val="center"/>
        </w:trPr>
        <w:tc>
          <w:tcPr>
            <w:tcW w:w="557" w:type="dxa"/>
            <w:noWrap/>
            <w:vAlign w:val="center"/>
            <w:hideMark/>
          </w:tcPr>
          <w:p w14:paraId="6EDE0B6F" w14:textId="6A0C3BC2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824" w:type="dxa"/>
            <w:noWrap/>
            <w:vAlign w:val="center"/>
            <w:hideMark/>
          </w:tcPr>
          <w:p w14:paraId="5769A1FA" w14:textId="77777777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655" w:type="dxa"/>
            <w:vAlign w:val="center"/>
            <w:hideMark/>
          </w:tcPr>
          <w:p w14:paraId="0A77C904" w14:textId="1DF09FD2" w:rsidR="00013AEE" w:rsidRPr="00701A11" w:rsidRDefault="006B59E4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11545/0/7-26</w:t>
            </w:r>
          </w:p>
        </w:tc>
        <w:tc>
          <w:tcPr>
            <w:tcW w:w="1586" w:type="dxa"/>
            <w:vAlign w:val="center"/>
            <w:hideMark/>
          </w:tcPr>
          <w:p w14:paraId="268E0BCB" w14:textId="0BFA7F5F" w:rsidR="00013AEE" w:rsidRPr="00701A11" w:rsidRDefault="006B59E4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B5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40082859</w:t>
            </w:r>
          </w:p>
        </w:tc>
        <w:tc>
          <w:tcPr>
            <w:tcW w:w="2600" w:type="dxa"/>
            <w:vAlign w:val="center"/>
            <w:hideMark/>
          </w:tcPr>
          <w:p w14:paraId="32674243" w14:textId="75771517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3AE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«</w:t>
            </w:r>
            <w:r w:rsidR="006B59E4" w:rsidRPr="006B5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ПЕРША ПАЛИВНО-ЕНЕРГЕТИЧНА КОМПАНІ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3210" w:type="dxa"/>
            <w:vAlign w:val="center"/>
            <w:hideMark/>
          </w:tcPr>
          <w:p w14:paraId="3E65E42C" w14:textId="5657911A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375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3447" w:type="dxa"/>
            <w:vAlign w:val="center"/>
            <w:hideMark/>
          </w:tcPr>
          <w:p w14:paraId="65EF5209" w14:textId="57382B41" w:rsidR="00013AEE" w:rsidRPr="00701A11" w:rsidRDefault="00013AEE" w:rsidP="00013A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8602" w14:textId="77777777" w:rsidR="00D01D01" w:rsidRDefault="00D01D01" w:rsidP="00B92352">
      <w:pPr>
        <w:spacing w:after="0" w:line="240" w:lineRule="auto"/>
      </w:pPr>
      <w:r>
        <w:separator/>
      </w:r>
    </w:p>
  </w:endnote>
  <w:endnote w:type="continuationSeparator" w:id="0">
    <w:p w14:paraId="07F1016A" w14:textId="77777777" w:rsidR="00D01D01" w:rsidRDefault="00D01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80A3" w14:textId="77777777" w:rsidR="00D01D01" w:rsidRDefault="00D01D01" w:rsidP="00B92352">
      <w:pPr>
        <w:spacing w:after="0" w:line="240" w:lineRule="auto"/>
      </w:pPr>
      <w:r>
        <w:separator/>
      </w:r>
    </w:p>
  </w:footnote>
  <w:footnote w:type="continuationSeparator" w:id="0">
    <w:p w14:paraId="497DFCCC" w14:textId="77777777" w:rsidR="00D01D01" w:rsidRDefault="00D01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3AEE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C75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37545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157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AA0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59E4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A11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0EE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3A8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D7F7E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042E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1D01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Павленко Катерина</cp:lastModifiedBy>
  <cp:revision>2</cp:revision>
  <cp:lastPrinted>2025-06-10T12:45:00Z</cp:lastPrinted>
  <dcterms:created xsi:type="dcterms:W3CDTF">2026-09-07T08:55:00Z</dcterms:created>
  <dcterms:modified xsi:type="dcterms:W3CDTF">2026-09-07T08:55:00Z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