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1"/>
        <w:gridCol w:w="1332"/>
        <w:gridCol w:w="2178"/>
        <w:gridCol w:w="2463"/>
        <w:gridCol w:w="2091"/>
      </w:tblGrid>
      <w:tr w:rsidR="00FE6502" w:rsidRPr="00482310" w14:paraId="73309D58" w14:textId="0BE1967B" w:rsidTr="00482310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482310" w:rsidRDefault="00FE6502" w:rsidP="004823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482310" w:rsidRDefault="00FE6502" w:rsidP="004823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482310" w:rsidRDefault="00FE6502" w:rsidP="004823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482310" w:rsidRDefault="00FE6502" w:rsidP="004823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482310" w:rsidRDefault="00FE6502" w:rsidP="004823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1" w:type="dxa"/>
            <w:vAlign w:val="center"/>
            <w:hideMark/>
          </w:tcPr>
          <w:p w14:paraId="3562D8DB" w14:textId="6043BCB9" w:rsidR="00FE6502" w:rsidRPr="00482310" w:rsidRDefault="00FE6502" w:rsidP="004823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482310" w:rsidRDefault="00FE6502" w:rsidP="004823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178" w:type="dxa"/>
            <w:vAlign w:val="center"/>
            <w:hideMark/>
          </w:tcPr>
          <w:p w14:paraId="4B8B0FDC" w14:textId="6761990E" w:rsidR="00FE6502" w:rsidRPr="00482310" w:rsidRDefault="00FE6502" w:rsidP="004823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463" w:type="dxa"/>
            <w:vAlign w:val="center"/>
            <w:hideMark/>
          </w:tcPr>
          <w:p w14:paraId="30EC4570" w14:textId="32E2711C" w:rsidR="00FE6502" w:rsidRPr="00482310" w:rsidRDefault="00FE6502" w:rsidP="004823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091" w:type="dxa"/>
            <w:vAlign w:val="center"/>
          </w:tcPr>
          <w:p w14:paraId="68569C56" w14:textId="3EBD6FED" w:rsidR="00FE6502" w:rsidRPr="00482310" w:rsidRDefault="00FE6502" w:rsidP="004823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482310" w:rsidRPr="00482310" w14:paraId="40D9744D" w14:textId="77777777" w:rsidTr="0048231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F18D540" w14:textId="6F0F786E" w:rsidR="00482310" w:rsidRPr="00482310" w:rsidRDefault="00482310" w:rsidP="004823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46B9B577" w14:textId="6BCD35CF" w:rsidR="00482310" w:rsidRPr="00482310" w:rsidRDefault="00482310" w:rsidP="004823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Заява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про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припинення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дії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ліцензії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повністю</w:t>
            </w:r>
            <w:proofErr w:type="spellEnd"/>
          </w:p>
        </w:tc>
        <w:tc>
          <w:tcPr>
            <w:tcW w:w="1390" w:type="dxa"/>
            <w:noWrap/>
            <w:vAlign w:val="center"/>
            <w:hideMark/>
          </w:tcPr>
          <w:p w14:paraId="5D737F6E" w14:textId="313A5933" w:rsidR="00482310" w:rsidRPr="00482310" w:rsidRDefault="00482310" w:rsidP="004823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1116/7/2025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2EC79B3" w14:textId="1B9AC7C8" w:rsidR="00482310" w:rsidRPr="00482310" w:rsidRDefault="00482310" w:rsidP="004823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10.07.2025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505A098" w14:textId="3F8C06FA" w:rsidR="00482310" w:rsidRPr="00482310" w:rsidRDefault="00482310" w:rsidP="004823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361" w:type="dxa"/>
            <w:vAlign w:val="center"/>
            <w:hideMark/>
          </w:tcPr>
          <w:p w14:paraId="33EEB585" w14:textId="79F477C3" w:rsidR="00482310" w:rsidRPr="00482310" w:rsidRDefault="00482310" w:rsidP="004823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7B68209" w14:textId="2D9627F6" w:rsidR="00482310" w:rsidRPr="00482310" w:rsidRDefault="00482310" w:rsidP="004823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3419601522</w:t>
            </w:r>
          </w:p>
        </w:tc>
        <w:tc>
          <w:tcPr>
            <w:tcW w:w="2178" w:type="dxa"/>
            <w:vAlign w:val="center"/>
            <w:hideMark/>
          </w:tcPr>
          <w:p w14:paraId="5FA7817D" w14:textId="176631D3" w:rsidR="00482310" w:rsidRPr="00482310" w:rsidRDefault="00482310" w:rsidP="004823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КОЦУРА ВІКТОРІЯ ЮРІЇВНА</w:t>
            </w:r>
          </w:p>
        </w:tc>
        <w:tc>
          <w:tcPr>
            <w:tcW w:w="2463" w:type="dxa"/>
            <w:vAlign w:val="center"/>
            <w:hideMark/>
          </w:tcPr>
          <w:p w14:paraId="381F79AB" w14:textId="6E53CB92" w:rsidR="00482310" w:rsidRPr="00482310" w:rsidRDefault="00482310" w:rsidP="004823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міжнародні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перевезення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вантажів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вантажними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автомобілями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крім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перевезення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небезпечних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вантажів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небезпечних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відходів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91" w:type="dxa"/>
            <w:vAlign w:val="center"/>
            <w:hideMark/>
          </w:tcPr>
          <w:p w14:paraId="2A8B661F" w14:textId="1638B79E" w:rsidR="00482310" w:rsidRPr="00482310" w:rsidRDefault="00482310" w:rsidP="004823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підставі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пункту 1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частини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дванадцятої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статті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16 Закону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України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«Про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ліцензування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видів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господарської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діяльності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» - </w:t>
            </w:r>
            <w:proofErr w:type="spellStart"/>
            <w:proofErr w:type="gram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заява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ліцензіата</w:t>
            </w:r>
            <w:proofErr w:type="spellEnd"/>
            <w:proofErr w:type="gram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про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припинення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дії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власної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ліцензії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повністю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82310">
              <w:rPr>
                <w:rFonts w:ascii="Times New Roman" w:hAnsi="Times New Roman" w:cs="Times New Roman"/>
                <w:sz w:val="20"/>
                <w:szCs w:val="20"/>
              </w:rPr>
              <w:t xml:space="preserve"> 10.07.2025 № 1116/7/2025.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B39B0" w14:textId="77777777" w:rsidR="00BE4108" w:rsidRDefault="00BE4108" w:rsidP="00B92352">
      <w:pPr>
        <w:spacing w:after="0" w:line="240" w:lineRule="auto"/>
      </w:pPr>
      <w:r>
        <w:separator/>
      </w:r>
    </w:p>
  </w:endnote>
  <w:endnote w:type="continuationSeparator" w:id="0">
    <w:p w14:paraId="64B1C3DD" w14:textId="77777777" w:rsidR="00BE4108" w:rsidRDefault="00BE410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FC18" w14:textId="77777777" w:rsidR="00BE4108" w:rsidRDefault="00BE4108" w:rsidP="00B92352">
      <w:pPr>
        <w:spacing w:after="0" w:line="240" w:lineRule="auto"/>
      </w:pPr>
      <w:r>
        <w:separator/>
      </w:r>
    </w:p>
  </w:footnote>
  <w:footnote w:type="continuationSeparator" w:id="0">
    <w:p w14:paraId="2E1F0B42" w14:textId="77777777" w:rsidR="00BE4108" w:rsidRDefault="00BE410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555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8AF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310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63E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59EB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001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4108"/>
    <w:rsid w:val="00BE552C"/>
    <w:rsid w:val="00BE5543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745</Words>
  <Characters>425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2025-07-08T13:34:00Z</cp:lastPrinted>
  <dcterms:created xsi:type="dcterms:W3CDTF">2025-07-11T06:15:00Z</dcterms:created>
  <dcterms:modified xsi:type="dcterms:W3CDTF">2025-07-11T06:15:00Z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