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00923EF5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2F48F2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0C363AFA" w14:textId="77777777" w:rsidR="00EB1327" w:rsidRDefault="00EB1327" w:rsidP="00E746A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2CC79BD" w14:textId="14C7A85D" w:rsidR="009E5448" w:rsidRDefault="00C334EB" w:rsidP="00B9594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>припинення дії ліцензії повністю або частково</w:t>
      </w:r>
      <w:r w:rsid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право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6124AF0" w14:textId="77777777" w:rsidR="009E5448" w:rsidRPr="009E5448" w:rsidRDefault="009E5448" w:rsidP="009E544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3"/>
        <w:gridCol w:w="1385"/>
        <w:gridCol w:w="882"/>
        <w:gridCol w:w="1134"/>
        <w:gridCol w:w="1220"/>
        <w:gridCol w:w="1048"/>
        <w:gridCol w:w="1231"/>
        <w:gridCol w:w="1793"/>
        <w:gridCol w:w="1512"/>
        <w:gridCol w:w="2127"/>
        <w:gridCol w:w="2551"/>
      </w:tblGrid>
      <w:tr w:rsidR="00092A15" w:rsidRPr="006F57D6" w14:paraId="3B477DEC" w14:textId="77777777" w:rsidTr="006F57D6">
        <w:trPr>
          <w:trHeight w:val="20"/>
        </w:trPr>
        <w:tc>
          <w:tcPr>
            <w:tcW w:w="563" w:type="dxa"/>
            <w:noWrap/>
            <w:vAlign w:val="center"/>
          </w:tcPr>
          <w:p w14:paraId="307F4FE4" w14:textId="34734640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85" w:type="dxa"/>
            <w:noWrap/>
            <w:vAlign w:val="center"/>
          </w:tcPr>
          <w:p w14:paraId="1F289EA5" w14:textId="455AC6D0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882" w:type="dxa"/>
            <w:vAlign w:val="center"/>
          </w:tcPr>
          <w:p w14:paraId="745AD7FC" w14:textId="4689F0EE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5C1CD9A7" w14:textId="34ECAC5C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59D6C64A" w14:textId="769D0D5A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048" w:type="dxa"/>
            <w:noWrap/>
            <w:vAlign w:val="center"/>
          </w:tcPr>
          <w:p w14:paraId="1F81F0EF" w14:textId="02161DED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1" w:type="dxa"/>
            <w:vAlign w:val="center"/>
          </w:tcPr>
          <w:p w14:paraId="5704B174" w14:textId="2586B3B0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93" w:type="dxa"/>
            <w:vAlign w:val="center"/>
          </w:tcPr>
          <w:p w14:paraId="6A18848E" w14:textId="3BA82F52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512" w:type="dxa"/>
            <w:vAlign w:val="center"/>
          </w:tcPr>
          <w:p w14:paraId="49A23E7C" w14:textId="3E2C391A" w:rsidR="00092A15" w:rsidRPr="006F57D6" w:rsidRDefault="00092A15" w:rsidP="006F57D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7" w:type="dxa"/>
            <w:vAlign w:val="center"/>
          </w:tcPr>
          <w:p w14:paraId="70440165" w14:textId="41976BE5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51" w:type="dxa"/>
            <w:vAlign w:val="center"/>
          </w:tcPr>
          <w:p w14:paraId="04E50FB2" w14:textId="77777777" w:rsidR="00092A15" w:rsidRPr="006F57D6" w:rsidRDefault="00092A15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  <w:p w14:paraId="7BF68489" w14:textId="6912F4AC" w:rsidR="009E5448" w:rsidRPr="006F57D6" w:rsidRDefault="009E5448" w:rsidP="006F57D6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F57D6" w:rsidRPr="006F57D6" w14:paraId="149F305D" w14:textId="77777777" w:rsidTr="006F57D6">
        <w:trPr>
          <w:trHeight w:val="20"/>
        </w:trPr>
        <w:tc>
          <w:tcPr>
            <w:tcW w:w="563" w:type="dxa"/>
            <w:noWrap/>
            <w:vAlign w:val="center"/>
          </w:tcPr>
          <w:p w14:paraId="07CC2EF2" w14:textId="110059E8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385" w:type="dxa"/>
            <w:noWrap/>
            <w:vAlign w:val="center"/>
          </w:tcPr>
          <w:p w14:paraId="3F31B39C" w14:textId="07F769D7" w:rsidR="006F57D6" w:rsidRPr="006F57D6" w:rsidRDefault="006F57D6" w:rsidP="006F57D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bCs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882" w:type="dxa"/>
            <w:vAlign w:val="center"/>
          </w:tcPr>
          <w:p w14:paraId="70C43C43" w14:textId="0704969B" w:rsidR="006F57D6" w:rsidRPr="006F57D6" w:rsidRDefault="006F57D6" w:rsidP="006F57D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1405/7/2025</w:t>
            </w:r>
          </w:p>
        </w:tc>
        <w:tc>
          <w:tcPr>
            <w:tcW w:w="1134" w:type="dxa"/>
            <w:noWrap/>
            <w:vAlign w:val="center"/>
          </w:tcPr>
          <w:p w14:paraId="3348D951" w14:textId="56127021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13.07.2025</w:t>
            </w:r>
          </w:p>
        </w:tc>
        <w:tc>
          <w:tcPr>
            <w:tcW w:w="1220" w:type="dxa"/>
            <w:noWrap/>
            <w:vAlign w:val="center"/>
          </w:tcPr>
          <w:p w14:paraId="0CC5BF63" w14:textId="57C99059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048" w:type="dxa"/>
            <w:noWrap/>
            <w:vAlign w:val="center"/>
          </w:tcPr>
          <w:p w14:paraId="194BECF8" w14:textId="04CCF833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31" w:type="dxa"/>
            <w:vAlign w:val="center"/>
          </w:tcPr>
          <w:p w14:paraId="10CE9BD2" w14:textId="195367D6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1819410234</w:t>
            </w:r>
          </w:p>
        </w:tc>
        <w:tc>
          <w:tcPr>
            <w:tcW w:w="1793" w:type="dxa"/>
            <w:vAlign w:val="center"/>
          </w:tcPr>
          <w:p w14:paraId="613C83D4" w14:textId="6F7F361B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ВЕЛИЧКО МИКОЛА ПАВЛОВИЧ</w:t>
            </w:r>
          </w:p>
        </w:tc>
        <w:tc>
          <w:tcPr>
            <w:tcW w:w="1512" w:type="dxa"/>
            <w:vAlign w:val="center"/>
          </w:tcPr>
          <w:p w14:paraId="699A5339" w14:textId="395CAEE1" w:rsidR="006F57D6" w:rsidRPr="006F57D6" w:rsidRDefault="006F57D6" w:rsidP="006F57D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внутрішні перевезення пасажирів автобусами, міжнародні перевезення пасажирів автобусами</w:t>
            </w:r>
          </w:p>
        </w:tc>
        <w:tc>
          <w:tcPr>
            <w:tcW w:w="2127" w:type="dxa"/>
            <w:vAlign w:val="center"/>
          </w:tcPr>
          <w:p w14:paraId="6077B188" w14:textId="37D6D277" w:rsidR="006F57D6" w:rsidRPr="006F57D6" w:rsidRDefault="006F57D6" w:rsidP="006F57D6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F57D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заяви, оформлений із порушенням вимог Закону, складений не за встановленою формою або не містить даних, які обов’язково вносяться до них згідно з Законом та на підставі пункту 1 частини другої статті 12 Закону, підписані документи, що додаються до заяви, подані не в повному обсязі.</w:t>
            </w:r>
          </w:p>
        </w:tc>
        <w:tc>
          <w:tcPr>
            <w:tcW w:w="2551" w:type="dxa"/>
            <w:vAlign w:val="center"/>
          </w:tcPr>
          <w:p w14:paraId="6AE2A9F6" w14:textId="4E36C63E" w:rsidR="006F57D6" w:rsidRPr="006F57D6" w:rsidRDefault="006F57D6" w:rsidP="006F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6F57D6">
              <w:rPr>
                <w:rFonts w:ascii="Times New Roman" w:hAnsi="Times New Roman" w:cs="Times New Roman"/>
                <w:sz w:val="20"/>
                <w:szCs w:val="20"/>
              </w:rPr>
              <w:br/>
              <w:t>ТЗ AC7249CH - відсутня відмітка про пристосованість транспортного засобу для перевезення осіб з інвалідністю та інших маломобільних груп населення (для автобусів).</w:t>
            </w:r>
            <w:r w:rsidRPr="006F57D6">
              <w:rPr>
                <w:rFonts w:ascii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6F57D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ТЗ", "Технічне обслуговування та ремонт", "Забезпечення технічного стану ТЗ", "Медичний стан водіїв": наданий Договір № 1/25 на проведення </w:t>
            </w:r>
            <w:proofErr w:type="spellStart"/>
            <w:r w:rsidRPr="006F57D6">
              <w:rPr>
                <w:rFonts w:ascii="Times New Roman" w:hAnsi="Times New Roman" w:cs="Times New Roman"/>
                <w:sz w:val="20"/>
                <w:szCs w:val="20"/>
              </w:rPr>
              <w:t>передрейсових</w:t>
            </w:r>
            <w:proofErr w:type="spellEnd"/>
            <w:r w:rsidRPr="006F57D6">
              <w:rPr>
                <w:rFonts w:ascii="Times New Roman" w:hAnsi="Times New Roman" w:cs="Times New Roman"/>
                <w:sz w:val="20"/>
                <w:szCs w:val="20"/>
              </w:rPr>
              <w:t xml:space="preserve"> оглядів водіїв і транспортних засобів від 01.01.2025 не містить підпису Замовника.</w:t>
            </w:r>
            <w:r w:rsidRPr="006F57D6">
              <w:rPr>
                <w:rFonts w:ascii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6F57D6">
              <w:rPr>
                <w:rFonts w:ascii="Times New Roman" w:hAnsi="Times New Roman" w:cs="Times New Roman"/>
                <w:sz w:val="20"/>
                <w:szCs w:val="20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</w:tbl>
    <w:p w14:paraId="04F50C3E" w14:textId="1EC8A732" w:rsidR="00EB1327" w:rsidRPr="00B9594C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9594C">
        <w:rPr>
          <w:rFonts w:ascii="Times New Roman" w:eastAsia="Times New Roman" w:hAnsi="Times New Roman" w:cs="Times New Roman"/>
          <w:bCs/>
          <w:sz w:val="28"/>
          <w:szCs w:val="28"/>
        </w:rPr>
        <w:t>_____________________________</w:t>
      </w:r>
    </w:p>
    <w:sectPr w:rsidR="00EB1327" w:rsidRPr="00B9594C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005B196F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 xml:space="preserve">Продовження додатку </w:t>
    </w:r>
    <w:r w:rsidR="002F48F2">
      <w:rPr>
        <w:rFonts w:ascii="Times New Roman" w:eastAsia="Times New Roman" w:hAnsi="Times New Roman" w:cs="Times New Roman"/>
        <w:sz w:val="28"/>
        <w:szCs w:val="28"/>
      </w:rPr>
      <w:t>3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019"/>
    <w:rsid w:val="00026943"/>
    <w:rsid w:val="00042E8A"/>
    <w:rsid w:val="00061B91"/>
    <w:rsid w:val="00092A15"/>
    <w:rsid w:val="000A0D57"/>
    <w:rsid w:val="000C3F06"/>
    <w:rsid w:val="000E6BC9"/>
    <w:rsid w:val="00104488"/>
    <w:rsid w:val="0010781C"/>
    <w:rsid w:val="00114288"/>
    <w:rsid w:val="0014638E"/>
    <w:rsid w:val="00157A5C"/>
    <w:rsid w:val="001628AF"/>
    <w:rsid w:val="0016758C"/>
    <w:rsid w:val="0019284E"/>
    <w:rsid w:val="00196655"/>
    <w:rsid w:val="001B0FD1"/>
    <w:rsid w:val="001E1230"/>
    <w:rsid w:val="001E6468"/>
    <w:rsid w:val="002033CE"/>
    <w:rsid w:val="002042E3"/>
    <w:rsid w:val="002466CE"/>
    <w:rsid w:val="00295F07"/>
    <w:rsid w:val="002B3912"/>
    <w:rsid w:val="002B6E96"/>
    <w:rsid w:val="002F48F2"/>
    <w:rsid w:val="0031108C"/>
    <w:rsid w:val="003248CC"/>
    <w:rsid w:val="00384B1B"/>
    <w:rsid w:val="0039541A"/>
    <w:rsid w:val="003A6C23"/>
    <w:rsid w:val="003A7665"/>
    <w:rsid w:val="003C00F3"/>
    <w:rsid w:val="003F4D56"/>
    <w:rsid w:val="00422F97"/>
    <w:rsid w:val="00444284"/>
    <w:rsid w:val="004957E5"/>
    <w:rsid w:val="004B030F"/>
    <w:rsid w:val="004E7BE7"/>
    <w:rsid w:val="0051793E"/>
    <w:rsid w:val="0052198A"/>
    <w:rsid w:val="00525E2F"/>
    <w:rsid w:val="00545250"/>
    <w:rsid w:val="005C1EEB"/>
    <w:rsid w:val="005C5B82"/>
    <w:rsid w:val="005D3211"/>
    <w:rsid w:val="00606627"/>
    <w:rsid w:val="006317F7"/>
    <w:rsid w:val="00632380"/>
    <w:rsid w:val="00641882"/>
    <w:rsid w:val="00652805"/>
    <w:rsid w:val="00674C4C"/>
    <w:rsid w:val="006B39DD"/>
    <w:rsid w:val="006B6A44"/>
    <w:rsid w:val="006F57D6"/>
    <w:rsid w:val="0071580B"/>
    <w:rsid w:val="007B42B4"/>
    <w:rsid w:val="007C3589"/>
    <w:rsid w:val="007D2079"/>
    <w:rsid w:val="007D292A"/>
    <w:rsid w:val="007D76AD"/>
    <w:rsid w:val="007E29B6"/>
    <w:rsid w:val="00804347"/>
    <w:rsid w:val="00826B86"/>
    <w:rsid w:val="00827D73"/>
    <w:rsid w:val="00904C85"/>
    <w:rsid w:val="00911131"/>
    <w:rsid w:val="00937538"/>
    <w:rsid w:val="009379F0"/>
    <w:rsid w:val="009C4E1D"/>
    <w:rsid w:val="009C4F58"/>
    <w:rsid w:val="009E1249"/>
    <w:rsid w:val="009E5448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80C64"/>
    <w:rsid w:val="00B93E53"/>
    <w:rsid w:val="00B9594C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910"/>
    <w:rsid w:val="00CB3EA1"/>
    <w:rsid w:val="00CC025E"/>
    <w:rsid w:val="00CF3AF0"/>
    <w:rsid w:val="00CF4B16"/>
    <w:rsid w:val="00D34F0E"/>
    <w:rsid w:val="00D36D89"/>
    <w:rsid w:val="00D37A5E"/>
    <w:rsid w:val="00D75B1A"/>
    <w:rsid w:val="00D878FF"/>
    <w:rsid w:val="00DA7605"/>
    <w:rsid w:val="00DB1FD1"/>
    <w:rsid w:val="00DC0527"/>
    <w:rsid w:val="00DD4EED"/>
    <w:rsid w:val="00E347A0"/>
    <w:rsid w:val="00E746A4"/>
    <w:rsid w:val="00EB0A9A"/>
    <w:rsid w:val="00EB1327"/>
    <w:rsid w:val="00EC4C8D"/>
    <w:rsid w:val="00EF716C"/>
    <w:rsid w:val="00F04607"/>
    <w:rsid w:val="00F1283D"/>
    <w:rsid w:val="00F13F53"/>
    <w:rsid w:val="00F27DE2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94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1303</Words>
  <Characters>744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2025-07-17T13:00:00Z</cp:lastPrinted>
  <dcterms:created xsi:type="dcterms:W3CDTF">2025-07-17T13:03:00Z</dcterms:created>
  <dcterms:modified xsi:type="dcterms:W3CDTF">2025-07-17T13:03:00Z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