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0BF9E896" w:rsidR="0044511E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683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A145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A145EC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A145EC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A145E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A145E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A145EC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A145EC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A145EC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A145EC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A145EC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A145EC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A145E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A145EC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A145EC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A145EC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905708" w:rsidRPr="00905708" w14:paraId="32641D66" w14:textId="77777777" w:rsidTr="00905708">
        <w:trPr>
          <w:trHeight w:val="58"/>
        </w:trPr>
        <w:tc>
          <w:tcPr>
            <w:tcW w:w="470" w:type="dxa"/>
            <w:vAlign w:val="center"/>
          </w:tcPr>
          <w:p w14:paraId="1ED49086" w14:textId="3F4C52BF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05708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6E0F4206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05708">
              <w:rPr>
                <w:rFonts w:ascii="Times New Roman" w:hAnsi="Times New Roman" w:cs="Times New Roman"/>
                <w:sz w:val="18"/>
                <w:szCs w:val="18"/>
              </w:rPr>
              <w:t>2579/12/2024</w:t>
            </w:r>
          </w:p>
        </w:tc>
        <w:tc>
          <w:tcPr>
            <w:tcW w:w="1118" w:type="dxa"/>
            <w:vAlign w:val="center"/>
          </w:tcPr>
          <w:p w14:paraId="6AAC1C7D" w14:textId="5A64DBCF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05708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19" w:type="dxa"/>
            <w:vAlign w:val="center"/>
          </w:tcPr>
          <w:p w14:paraId="67CDDB52" w14:textId="368E113D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1A8C0B0F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0595E4EE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05708">
              <w:rPr>
                <w:rFonts w:ascii="Times New Roman" w:hAnsi="Times New Roman" w:cs="Times New Roman"/>
                <w:sz w:val="18"/>
                <w:szCs w:val="18"/>
              </w:rPr>
              <w:t>3551012337</w:t>
            </w:r>
          </w:p>
        </w:tc>
        <w:tc>
          <w:tcPr>
            <w:tcW w:w="1984" w:type="dxa"/>
            <w:vAlign w:val="center"/>
          </w:tcPr>
          <w:p w14:paraId="5FA90869" w14:textId="627C3B9A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05708">
              <w:rPr>
                <w:rFonts w:ascii="Times New Roman" w:hAnsi="Times New Roman" w:cs="Times New Roman"/>
                <w:sz w:val="18"/>
                <w:szCs w:val="18"/>
              </w:rPr>
              <w:t>ГОНЮК ВЛАДИСЛАВ МИКОЛАЙОВИЧ</w:t>
            </w:r>
          </w:p>
        </w:tc>
        <w:tc>
          <w:tcPr>
            <w:tcW w:w="3388" w:type="dxa"/>
            <w:vAlign w:val="center"/>
          </w:tcPr>
          <w:p w14:paraId="72B4985B" w14:textId="5307652D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057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5DC14E35" w:rsidR="00905708" w:rsidRPr="00905708" w:rsidRDefault="00905708" w:rsidP="009057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057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18.12.2024 № 2579/12/2024.</w:t>
            </w:r>
          </w:p>
        </w:tc>
      </w:tr>
    </w:tbl>
    <w:p w14:paraId="4A72B9D8" w14:textId="77777777" w:rsidR="00E92B72" w:rsidRPr="00A145EC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A145EC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A145EC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758E5" w14:textId="77777777" w:rsidR="009168CE" w:rsidRDefault="009168CE" w:rsidP="00B92352">
      <w:pPr>
        <w:spacing w:after="0" w:line="240" w:lineRule="auto"/>
      </w:pPr>
      <w:r>
        <w:separator/>
      </w:r>
    </w:p>
  </w:endnote>
  <w:endnote w:type="continuationSeparator" w:id="0">
    <w:p w14:paraId="58554451" w14:textId="77777777" w:rsidR="009168CE" w:rsidRDefault="009168CE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F0C16" w14:textId="77777777" w:rsidR="009168CE" w:rsidRDefault="009168CE" w:rsidP="00B92352">
      <w:pPr>
        <w:spacing w:after="0" w:line="240" w:lineRule="auto"/>
      </w:pPr>
      <w:r>
        <w:separator/>
      </w:r>
    </w:p>
  </w:footnote>
  <w:footnote w:type="continuationSeparator" w:id="0">
    <w:p w14:paraId="34F0A077" w14:textId="77777777" w:rsidR="009168CE" w:rsidRDefault="009168CE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5DF9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2F89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313A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4C6F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708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8CE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683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4EED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3766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703</Words>
  <Characters>402</Characters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2024-12-20T13:23:00Z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