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5AAE3A0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48C5">
        <w:rPr>
          <w:rFonts w:ascii="Times New Roman" w:hAnsi="Times New Roman" w:cs="Times New Roman"/>
          <w:sz w:val="28"/>
          <w:szCs w:val="28"/>
          <w:lang w:val="uk-UA"/>
        </w:rPr>
        <w:t>4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27715D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27715D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005C62EC" w14:textId="4CF1C600" w:rsidR="00705387" w:rsidRPr="0027715D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заяв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ліцензіатів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про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припинення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власних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ліцензій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повністю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або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частково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, на право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провадження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господарської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діяльності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перевезення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пасажирів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небезпечних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вантажів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небезпечних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відходів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автомобільним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транспортом,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міжнародних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перевезень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пасажирів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вантажів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автомобільним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транспортом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ліцензіатів</w:t>
      </w:r>
      <w:proofErr w:type="spellEnd"/>
      <w:r w:rsidRPr="00AD1B45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AD1B45">
        <w:rPr>
          <w:rFonts w:ascii="Times New Roman" w:hAnsi="Times New Roman" w:cs="Times New Roman"/>
          <w:b/>
          <w:sz w:val="28"/>
          <w:szCs w:val="28"/>
        </w:rPr>
        <w:t>щодо</w:t>
      </w:r>
      <w:proofErr w:type="spellEnd"/>
      <w:r w:rsidRPr="00AD1B4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D1B45">
        <w:rPr>
          <w:rFonts w:ascii="Times New Roman" w:hAnsi="Times New Roman" w:cs="Times New Roman"/>
          <w:b/>
          <w:sz w:val="28"/>
          <w:szCs w:val="28"/>
        </w:rPr>
        <w:t>яких</w:t>
      </w:r>
      <w:proofErr w:type="spellEnd"/>
      <w:r w:rsidRPr="00AD1B4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D1B45">
        <w:rPr>
          <w:rFonts w:ascii="Times New Roman" w:hAnsi="Times New Roman" w:cs="Times New Roman"/>
          <w:b/>
          <w:sz w:val="28"/>
          <w:szCs w:val="28"/>
        </w:rPr>
        <w:t>прийнято</w:t>
      </w:r>
      <w:proofErr w:type="spellEnd"/>
      <w:r w:rsidRPr="00AD1B4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D1B45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 w:rsidRPr="00AD1B45">
        <w:rPr>
          <w:rFonts w:ascii="Times New Roman" w:hAnsi="Times New Roman" w:cs="Times New Roman"/>
          <w:b/>
          <w:sz w:val="28"/>
          <w:szCs w:val="28"/>
        </w:rPr>
        <w:t xml:space="preserve"> про </w:t>
      </w:r>
      <w:proofErr w:type="spellStart"/>
      <w:r w:rsidRPr="00AD1B45">
        <w:rPr>
          <w:rFonts w:ascii="Times New Roman" w:hAnsi="Times New Roman" w:cs="Times New Roman"/>
          <w:b/>
          <w:sz w:val="28"/>
          <w:szCs w:val="28"/>
        </w:rPr>
        <w:t>відмову</w:t>
      </w:r>
      <w:proofErr w:type="spellEnd"/>
      <w:r w:rsidRPr="00AD1B45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припинення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власних</w:t>
      </w:r>
      <w:proofErr w:type="spellEnd"/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E78D7">
        <w:rPr>
          <w:rFonts w:ascii="Times New Roman" w:hAnsi="Times New Roman" w:cs="Times New Roman"/>
          <w:b/>
          <w:sz w:val="28"/>
          <w:szCs w:val="28"/>
        </w:rPr>
        <w:t>ліцензій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повністю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або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частково</w:t>
      </w:r>
      <w:proofErr w:type="spellEnd"/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583" w:type="dxa"/>
        <w:tblLook w:val="04A0" w:firstRow="1" w:lastRow="0" w:firstColumn="1" w:lastColumn="0" w:noHBand="0" w:noVBand="1"/>
      </w:tblPr>
      <w:tblGrid>
        <w:gridCol w:w="921"/>
        <w:gridCol w:w="1349"/>
        <w:gridCol w:w="1188"/>
        <w:gridCol w:w="1309"/>
        <w:gridCol w:w="1290"/>
        <w:gridCol w:w="1314"/>
        <w:gridCol w:w="1293"/>
        <w:gridCol w:w="1830"/>
        <w:gridCol w:w="2421"/>
        <w:gridCol w:w="2668"/>
      </w:tblGrid>
      <w:tr w:rsidR="00F351E1" w:rsidRPr="00AF48C5" w14:paraId="73309D58" w14:textId="0BE1967B" w:rsidTr="00AF48C5">
        <w:trPr>
          <w:trHeight w:val="20"/>
        </w:trPr>
        <w:tc>
          <w:tcPr>
            <w:tcW w:w="921" w:type="dxa"/>
            <w:vAlign w:val="center"/>
            <w:hideMark/>
          </w:tcPr>
          <w:p w14:paraId="23AAF729" w14:textId="77777777" w:rsidR="00F351E1" w:rsidRPr="00AF48C5" w:rsidRDefault="00F351E1" w:rsidP="00AF48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№ з/п</w:t>
            </w:r>
          </w:p>
        </w:tc>
        <w:tc>
          <w:tcPr>
            <w:tcW w:w="1349" w:type="dxa"/>
            <w:vAlign w:val="center"/>
            <w:hideMark/>
          </w:tcPr>
          <w:p w14:paraId="70D89757" w14:textId="77777777" w:rsidR="00F351E1" w:rsidRPr="00AF48C5" w:rsidRDefault="00F351E1" w:rsidP="00AF48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№ заяви</w:t>
            </w:r>
          </w:p>
        </w:tc>
        <w:tc>
          <w:tcPr>
            <w:tcW w:w="1188" w:type="dxa"/>
            <w:vAlign w:val="center"/>
            <w:hideMark/>
          </w:tcPr>
          <w:p w14:paraId="4032CE54" w14:textId="77777777" w:rsidR="00F351E1" w:rsidRPr="00AF48C5" w:rsidRDefault="00F351E1" w:rsidP="00AF48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Дата заяви</w:t>
            </w:r>
          </w:p>
        </w:tc>
        <w:tc>
          <w:tcPr>
            <w:tcW w:w="1309" w:type="dxa"/>
            <w:vAlign w:val="center"/>
            <w:hideMark/>
          </w:tcPr>
          <w:p w14:paraId="782251BE" w14:textId="77777777" w:rsidR="00F351E1" w:rsidRPr="00AF48C5" w:rsidRDefault="00F351E1" w:rsidP="00AF48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Тип заяви</w:t>
            </w:r>
          </w:p>
        </w:tc>
        <w:tc>
          <w:tcPr>
            <w:tcW w:w="1290" w:type="dxa"/>
            <w:vAlign w:val="center"/>
            <w:hideMark/>
          </w:tcPr>
          <w:p w14:paraId="57A6CF12" w14:textId="77777777" w:rsidR="00F351E1" w:rsidRPr="00AF48C5" w:rsidRDefault="00F351E1" w:rsidP="00AF48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Виправити до</w:t>
            </w:r>
          </w:p>
        </w:tc>
        <w:tc>
          <w:tcPr>
            <w:tcW w:w="1314" w:type="dxa"/>
            <w:vAlign w:val="center"/>
            <w:hideMark/>
          </w:tcPr>
          <w:p w14:paraId="3562D8DB" w14:textId="77777777" w:rsidR="00F351E1" w:rsidRPr="00AF48C5" w:rsidRDefault="00F351E1" w:rsidP="00AF48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Надіслано після ЗБР</w:t>
            </w:r>
          </w:p>
        </w:tc>
        <w:tc>
          <w:tcPr>
            <w:tcW w:w="1293" w:type="dxa"/>
            <w:vAlign w:val="center"/>
            <w:hideMark/>
          </w:tcPr>
          <w:p w14:paraId="2C2611F1" w14:textId="77777777" w:rsidR="00F351E1" w:rsidRPr="00AF48C5" w:rsidRDefault="00F351E1" w:rsidP="00AF48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ЄДРПОУ</w:t>
            </w:r>
          </w:p>
        </w:tc>
        <w:tc>
          <w:tcPr>
            <w:tcW w:w="1830" w:type="dxa"/>
            <w:vAlign w:val="center"/>
            <w:hideMark/>
          </w:tcPr>
          <w:p w14:paraId="4B8B0FDC" w14:textId="77777777" w:rsidR="00F351E1" w:rsidRPr="00AF48C5" w:rsidRDefault="00F351E1" w:rsidP="00AF48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Найменування ліцензіата</w:t>
            </w:r>
          </w:p>
        </w:tc>
        <w:tc>
          <w:tcPr>
            <w:tcW w:w="2421" w:type="dxa"/>
            <w:vAlign w:val="center"/>
            <w:hideMark/>
          </w:tcPr>
          <w:p w14:paraId="30EC4570" w14:textId="77777777" w:rsidR="00F351E1" w:rsidRPr="00AF48C5" w:rsidRDefault="00F351E1" w:rsidP="00AF48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Вид діяльності</w:t>
            </w:r>
          </w:p>
        </w:tc>
        <w:tc>
          <w:tcPr>
            <w:tcW w:w="2668" w:type="dxa"/>
            <w:vAlign w:val="center"/>
          </w:tcPr>
          <w:p w14:paraId="68569C56" w14:textId="52AE8CCB" w:rsidR="00F351E1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proofErr w:type="spellStart"/>
            <w:r w:rsidRPr="00AF4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Підстави</w:t>
            </w:r>
            <w:proofErr w:type="spellEnd"/>
            <w:r w:rsidRPr="00AF4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F4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відмови</w:t>
            </w:r>
            <w:proofErr w:type="spellEnd"/>
            <w:r w:rsidRPr="00AF4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AF4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припинення</w:t>
            </w:r>
            <w:proofErr w:type="spellEnd"/>
            <w:r w:rsidRPr="00AF4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F4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дії</w:t>
            </w:r>
            <w:proofErr w:type="spellEnd"/>
            <w:r w:rsidRPr="00AF4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F4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ліцензії</w:t>
            </w:r>
            <w:proofErr w:type="spellEnd"/>
          </w:p>
        </w:tc>
      </w:tr>
      <w:tr w:rsidR="00AF48C5" w:rsidRPr="00AF48C5" w14:paraId="035FE9D4" w14:textId="77777777" w:rsidTr="00AF48C5">
        <w:trPr>
          <w:trHeight w:val="20"/>
        </w:trPr>
        <w:tc>
          <w:tcPr>
            <w:tcW w:w="921" w:type="dxa"/>
            <w:noWrap/>
            <w:vAlign w:val="center"/>
            <w:hideMark/>
          </w:tcPr>
          <w:p w14:paraId="58C3BC4A" w14:textId="772F2EDF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349" w:type="dxa"/>
            <w:vAlign w:val="center"/>
            <w:hideMark/>
          </w:tcPr>
          <w:p w14:paraId="681B5512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3455/2/2025</w:t>
            </w:r>
          </w:p>
        </w:tc>
        <w:tc>
          <w:tcPr>
            <w:tcW w:w="1188" w:type="dxa"/>
            <w:noWrap/>
            <w:vAlign w:val="center"/>
            <w:hideMark/>
          </w:tcPr>
          <w:p w14:paraId="7B9B8CD8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309" w:type="dxa"/>
            <w:noWrap/>
            <w:vAlign w:val="center"/>
            <w:hideMark/>
          </w:tcPr>
          <w:p w14:paraId="19773D99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19.02.2025</w:t>
            </w:r>
          </w:p>
        </w:tc>
        <w:tc>
          <w:tcPr>
            <w:tcW w:w="1290" w:type="dxa"/>
            <w:noWrap/>
            <w:vAlign w:val="center"/>
            <w:hideMark/>
          </w:tcPr>
          <w:p w14:paraId="0E82C544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14.02.2025</w:t>
            </w:r>
          </w:p>
        </w:tc>
        <w:tc>
          <w:tcPr>
            <w:tcW w:w="1314" w:type="dxa"/>
            <w:noWrap/>
            <w:vAlign w:val="center"/>
            <w:hideMark/>
          </w:tcPr>
          <w:p w14:paraId="49D67B66" w14:textId="332F9152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293" w:type="dxa"/>
            <w:vAlign w:val="center"/>
            <w:hideMark/>
          </w:tcPr>
          <w:p w14:paraId="4448CCA6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3356414096</w:t>
            </w:r>
          </w:p>
        </w:tc>
        <w:tc>
          <w:tcPr>
            <w:tcW w:w="1830" w:type="dxa"/>
            <w:vAlign w:val="center"/>
            <w:hideMark/>
          </w:tcPr>
          <w:p w14:paraId="37DFD8EB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МЕЛЬНИК ГЕННАДІЙ ОЛЕКСАНДРОВИЧ</w:t>
            </w:r>
          </w:p>
        </w:tc>
        <w:tc>
          <w:tcPr>
            <w:tcW w:w="2421" w:type="dxa"/>
            <w:vAlign w:val="center"/>
            <w:hideMark/>
          </w:tcPr>
          <w:p w14:paraId="21917655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668" w:type="dxa"/>
            <w:vAlign w:val="center"/>
            <w:hideMark/>
          </w:tcPr>
          <w:p w14:paraId="64754EE1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Вкладка "Транспортні засоби":</w:t>
            </w: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br/>
              <w:t>- ТЗ BK5337IB - за наявною інформацією в Укртрансбезпеці ліцензіат подав неактуальні дані, а саме копія свідоцтва про реєстрацію транспортного засобу не відповідає реєстраційним даним ГСЦ МВС щодо транспортного засобу поданого ліцензіатом: неактуальні дані щодо серії, номера свідоцтва про реєстрацію, дати реєстрації ТЗ.</w:t>
            </w: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br/>
              <w:t>Вкладка "Матеріально-технічна база":</w:t>
            </w: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br/>
              <w:t>- Відомості про "Трирічний досвід" заповнювати непотрібно.</w:t>
            </w: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br/>
              <w:t>- Відсутні відомості про "Зберігання ТЗ", "Забезпечення технічного стану ТЗ" і "Технічне обслуговування та ремонт".</w:t>
            </w:r>
          </w:p>
        </w:tc>
      </w:tr>
      <w:tr w:rsidR="00AF48C5" w:rsidRPr="00AF48C5" w14:paraId="7E5F878E" w14:textId="77777777" w:rsidTr="00AF48C5">
        <w:trPr>
          <w:trHeight w:val="20"/>
        </w:trPr>
        <w:tc>
          <w:tcPr>
            <w:tcW w:w="921" w:type="dxa"/>
            <w:noWrap/>
            <w:vAlign w:val="center"/>
            <w:hideMark/>
          </w:tcPr>
          <w:p w14:paraId="119A2690" w14:textId="17990664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349" w:type="dxa"/>
            <w:vAlign w:val="center"/>
            <w:hideMark/>
          </w:tcPr>
          <w:p w14:paraId="61C60CCC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4713/2/2025</w:t>
            </w:r>
          </w:p>
        </w:tc>
        <w:tc>
          <w:tcPr>
            <w:tcW w:w="1188" w:type="dxa"/>
            <w:noWrap/>
            <w:vAlign w:val="center"/>
            <w:hideMark/>
          </w:tcPr>
          <w:p w14:paraId="05E5C794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309" w:type="dxa"/>
            <w:noWrap/>
            <w:vAlign w:val="center"/>
            <w:hideMark/>
          </w:tcPr>
          <w:p w14:paraId="5B262798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290" w:type="dxa"/>
            <w:noWrap/>
            <w:vAlign w:val="center"/>
            <w:hideMark/>
          </w:tcPr>
          <w:p w14:paraId="61C9E036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14.02.2025</w:t>
            </w:r>
          </w:p>
        </w:tc>
        <w:tc>
          <w:tcPr>
            <w:tcW w:w="1314" w:type="dxa"/>
            <w:noWrap/>
            <w:vAlign w:val="center"/>
            <w:hideMark/>
          </w:tcPr>
          <w:p w14:paraId="18AB6A56" w14:textId="2BE721C6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293" w:type="dxa"/>
            <w:vAlign w:val="center"/>
            <w:hideMark/>
          </w:tcPr>
          <w:p w14:paraId="031B1C3E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44840987</w:t>
            </w:r>
          </w:p>
        </w:tc>
        <w:tc>
          <w:tcPr>
            <w:tcW w:w="1830" w:type="dxa"/>
            <w:vAlign w:val="center"/>
            <w:hideMark/>
          </w:tcPr>
          <w:p w14:paraId="42173670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"ДЖЕНТЛЬМЕН ТРАНС"</w:t>
            </w:r>
          </w:p>
        </w:tc>
        <w:tc>
          <w:tcPr>
            <w:tcW w:w="2421" w:type="dxa"/>
            <w:vAlign w:val="center"/>
            <w:hideMark/>
          </w:tcPr>
          <w:p w14:paraId="0F903E36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</w:t>
            </w: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легковими автомобілями на замовлення</w:t>
            </w:r>
          </w:p>
        </w:tc>
        <w:tc>
          <w:tcPr>
            <w:tcW w:w="2668" w:type="dxa"/>
            <w:vAlign w:val="center"/>
            <w:hideMark/>
          </w:tcPr>
          <w:p w14:paraId="2BAF47BA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Вкладка "Матеріально-технічна база":</w:t>
            </w: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br/>
              <w:t>- Відомості про "Трирічний досвід" заповнювати не потрібно.</w:t>
            </w: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br/>
              <w:t xml:space="preserve">- Відомості про "Зберігання </w:t>
            </w: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ТЗ" не вірно заповнено поле "</w:t>
            </w:r>
            <w:proofErr w:type="spellStart"/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Кільк.машиномісць</w:t>
            </w:r>
            <w:proofErr w:type="spellEnd"/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" - згідно договору про надання послуг №65 від 14.10.2024р.</w:t>
            </w:r>
          </w:p>
        </w:tc>
      </w:tr>
      <w:tr w:rsidR="00AF48C5" w:rsidRPr="00AF48C5" w14:paraId="548B874F" w14:textId="77777777" w:rsidTr="00AF48C5">
        <w:trPr>
          <w:trHeight w:val="20"/>
        </w:trPr>
        <w:tc>
          <w:tcPr>
            <w:tcW w:w="921" w:type="dxa"/>
            <w:noWrap/>
            <w:vAlign w:val="center"/>
            <w:hideMark/>
          </w:tcPr>
          <w:p w14:paraId="422B232C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3</w:t>
            </w:r>
          </w:p>
          <w:p w14:paraId="31E03C63" w14:textId="6496EBD0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49" w:type="dxa"/>
            <w:vAlign w:val="center"/>
            <w:hideMark/>
          </w:tcPr>
          <w:p w14:paraId="027967BA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4732/2/2025</w:t>
            </w:r>
          </w:p>
        </w:tc>
        <w:tc>
          <w:tcPr>
            <w:tcW w:w="1188" w:type="dxa"/>
            <w:noWrap/>
            <w:vAlign w:val="center"/>
            <w:hideMark/>
          </w:tcPr>
          <w:p w14:paraId="068D022C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309" w:type="dxa"/>
            <w:noWrap/>
            <w:vAlign w:val="center"/>
            <w:hideMark/>
          </w:tcPr>
          <w:p w14:paraId="6A98FCEB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290" w:type="dxa"/>
            <w:noWrap/>
            <w:vAlign w:val="center"/>
            <w:hideMark/>
          </w:tcPr>
          <w:p w14:paraId="0A2BB748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314" w:type="dxa"/>
            <w:noWrap/>
            <w:vAlign w:val="center"/>
            <w:hideMark/>
          </w:tcPr>
          <w:p w14:paraId="4A22E945" w14:textId="0245075B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293" w:type="dxa"/>
            <w:vAlign w:val="center"/>
            <w:hideMark/>
          </w:tcPr>
          <w:p w14:paraId="385BEB09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2722304551</w:t>
            </w:r>
          </w:p>
        </w:tc>
        <w:tc>
          <w:tcPr>
            <w:tcW w:w="1830" w:type="dxa"/>
            <w:vAlign w:val="center"/>
            <w:hideMark/>
          </w:tcPr>
          <w:p w14:paraId="3954927C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ЖУКОВ ОЛЕКСАНДР БОРИСОВИЧ</w:t>
            </w:r>
          </w:p>
        </w:tc>
        <w:tc>
          <w:tcPr>
            <w:tcW w:w="2421" w:type="dxa"/>
            <w:vAlign w:val="center"/>
            <w:hideMark/>
          </w:tcPr>
          <w:p w14:paraId="7C846D32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2668" w:type="dxa"/>
            <w:vAlign w:val="center"/>
            <w:hideMark/>
          </w:tcPr>
          <w:p w14:paraId="7F5E024F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Вкладка "Персонал":</w:t>
            </w: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br/>
              <w:t>- Відомості про "Уповноважений (консультант) з питань безпеки перевезення небезпечних вантажів" - відсутні відомості про кваліфікацію (серія, номер диплома, ким видано, спеціальність/кваліфікація, дата видачі).</w:t>
            </w:r>
          </w:p>
        </w:tc>
      </w:tr>
      <w:tr w:rsidR="00AF48C5" w:rsidRPr="00AF48C5" w14:paraId="60AE7A56" w14:textId="77777777" w:rsidTr="00AF48C5">
        <w:trPr>
          <w:trHeight w:val="20"/>
        </w:trPr>
        <w:tc>
          <w:tcPr>
            <w:tcW w:w="921" w:type="dxa"/>
            <w:noWrap/>
            <w:vAlign w:val="center"/>
            <w:hideMark/>
          </w:tcPr>
          <w:p w14:paraId="07D2D039" w14:textId="3AFA97E1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349" w:type="dxa"/>
            <w:vAlign w:val="center"/>
            <w:hideMark/>
          </w:tcPr>
          <w:p w14:paraId="3D8ACB1C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5134/2/2025</w:t>
            </w:r>
          </w:p>
        </w:tc>
        <w:tc>
          <w:tcPr>
            <w:tcW w:w="1188" w:type="dxa"/>
            <w:noWrap/>
            <w:vAlign w:val="center"/>
            <w:hideMark/>
          </w:tcPr>
          <w:p w14:paraId="109ED80D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14.02.2025</w:t>
            </w:r>
          </w:p>
        </w:tc>
        <w:tc>
          <w:tcPr>
            <w:tcW w:w="1309" w:type="dxa"/>
            <w:noWrap/>
            <w:vAlign w:val="center"/>
            <w:hideMark/>
          </w:tcPr>
          <w:p w14:paraId="38D32D42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290" w:type="dxa"/>
            <w:noWrap/>
            <w:vAlign w:val="center"/>
            <w:hideMark/>
          </w:tcPr>
          <w:p w14:paraId="187C2235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15.02.2025</w:t>
            </w:r>
          </w:p>
        </w:tc>
        <w:tc>
          <w:tcPr>
            <w:tcW w:w="1314" w:type="dxa"/>
            <w:noWrap/>
            <w:vAlign w:val="center"/>
            <w:hideMark/>
          </w:tcPr>
          <w:p w14:paraId="6D390DF0" w14:textId="55E21EC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293" w:type="dxa"/>
            <w:vAlign w:val="center"/>
            <w:hideMark/>
          </w:tcPr>
          <w:p w14:paraId="40D8A35A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3158004655</w:t>
            </w:r>
          </w:p>
        </w:tc>
        <w:tc>
          <w:tcPr>
            <w:tcW w:w="1830" w:type="dxa"/>
            <w:vAlign w:val="center"/>
            <w:hideMark/>
          </w:tcPr>
          <w:p w14:paraId="51FF9494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КУЛІЧКОВСЬКИЙ РОМАН ЙОСИПОВИЧ</w:t>
            </w:r>
          </w:p>
        </w:tc>
        <w:tc>
          <w:tcPr>
            <w:tcW w:w="2421" w:type="dxa"/>
            <w:vAlign w:val="center"/>
            <w:hideMark/>
          </w:tcPr>
          <w:p w14:paraId="54F3C649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668" w:type="dxa"/>
            <w:vAlign w:val="center"/>
            <w:hideMark/>
          </w:tcPr>
          <w:p w14:paraId="270AB42A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Вкладка "Матеріально-технічна база":</w:t>
            </w: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br/>
              <w:t>- Відсутні відомості про "Зберігання ТЗ", "Забезпечення технічного стану ТЗ", "Медичний стан водіїв" і "Технічне обслуговування та ремонт".</w:t>
            </w: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br/>
              <w:t>- Відомості про "Трирічний досвід" заповнювати не потрібно.</w:t>
            </w: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br/>
              <w:t>- Відомості про "Службове приміщення" - відсутня фотокопія договору оренди та акт прийому - передачі з відповідним Контрагентом.</w:t>
            </w:r>
          </w:p>
        </w:tc>
      </w:tr>
      <w:tr w:rsidR="00AF48C5" w:rsidRPr="00AF48C5" w14:paraId="33C0CF1D" w14:textId="77777777" w:rsidTr="00AF48C5">
        <w:trPr>
          <w:trHeight w:val="20"/>
        </w:trPr>
        <w:tc>
          <w:tcPr>
            <w:tcW w:w="921" w:type="dxa"/>
            <w:noWrap/>
            <w:vAlign w:val="center"/>
            <w:hideMark/>
          </w:tcPr>
          <w:p w14:paraId="20980F3C" w14:textId="5EF46E3F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</w:t>
            </w:r>
          </w:p>
        </w:tc>
        <w:tc>
          <w:tcPr>
            <w:tcW w:w="1349" w:type="dxa"/>
            <w:vAlign w:val="center"/>
            <w:hideMark/>
          </w:tcPr>
          <w:p w14:paraId="048D2A0C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5177/2/2025</w:t>
            </w:r>
          </w:p>
        </w:tc>
        <w:tc>
          <w:tcPr>
            <w:tcW w:w="1188" w:type="dxa"/>
            <w:noWrap/>
            <w:vAlign w:val="center"/>
            <w:hideMark/>
          </w:tcPr>
          <w:p w14:paraId="3692B925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14.02.2025</w:t>
            </w:r>
          </w:p>
        </w:tc>
        <w:tc>
          <w:tcPr>
            <w:tcW w:w="1309" w:type="dxa"/>
            <w:noWrap/>
            <w:vAlign w:val="center"/>
            <w:hideMark/>
          </w:tcPr>
          <w:p w14:paraId="35D58F6B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290" w:type="dxa"/>
            <w:noWrap/>
            <w:vAlign w:val="center"/>
            <w:hideMark/>
          </w:tcPr>
          <w:p w14:paraId="5CEBC094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314" w:type="dxa"/>
            <w:noWrap/>
            <w:vAlign w:val="center"/>
            <w:hideMark/>
          </w:tcPr>
          <w:p w14:paraId="5B47DD42" w14:textId="0F6278AF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293" w:type="dxa"/>
            <w:vAlign w:val="center"/>
            <w:hideMark/>
          </w:tcPr>
          <w:p w14:paraId="6F00119A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30172008</w:t>
            </w:r>
          </w:p>
        </w:tc>
        <w:tc>
          <w:tcPr>
            <w:tcW w:w="1830" w:type="dxa"/>
            <w:vAlign w:val="center"/>
            <w:hideMark/>
          </w:tcPr>
          <w:p w14:paraId="70B03EF9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"ТРАНСКАР"</w:t>
            </w:r>
          </w:p>
        </w:tc>
        <w:tc>
          <w:tcPr>
            <w:tcW w:w="2421" w:type="dxa"/>
            <w:vAlign w:val="center"/>
            <w:hideMark/>
          </w:tcPr>
          <w:p w14:paraId="346CC461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автомобілями,внутрішні</w:t>
            </w:r>
            <w:proofErr w:type="spellEnd"/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2668" w:type="dxa"/>
            <w:vAlign w:val="center"/>
            <w:hideMark/>
          </w:tcPr>
          <w:p w14:paraId="4BB682B2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Вкладка "Матеріально-технічна база":</w:t>
            </w: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br/>
              <w:t xml:space="preserve">- Відсутні відомості про "Медичний стан водіїв" і "Технічне обслуговування та ремонт". </w:t>
            </w: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br/>
              <w:t>- Відомості про  "Службове приміщення" відсутня фотокопія акту прийому - передачі до договору оренди №66 від 23.10.2024р.</w:t>
            </w: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br/>
              <w:t xml:space="preserve">- Відомості про "Зберігання ТЗ", "Забезпечення технічного стану ТЗ" невірно заповнено поле "Власність" згідно фотокопії договору про надання послуг №67 від </w:t>
            </w: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01.01.2025р. У договорі про надання послуг відсутній ТЗ BX8709BO. Ви маєте забезпечити даними послугами усі ТЗ які є на обліку в ліцензійній справі).</w:t>
            </w: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br/>
              <w:t>Вкладка "Персонал":</w:t>
            </w: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br/>
              <w:t>- Відомості про "Фахівець відповідальний за організацію та безпеку міжнародних перевезень" - у полі "повідомлення про працевлаштування" не зазначено дату повідомлення.</w:t>
            </w: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br/>
              <w:t>- Відсутній Уповноважений (консультант) з питань безпеки перевезення небезпечних вантажів.</w:t>
            </w:r>
          </w:p>
        </w:tc>
      </w:tr>
      <w:tr w:rsidR="00AF48C5" w:rsidRPr="00AF48C5" w14:paraId="041F86CA" w14:textId="77777777" w:rsidTr="00AF48C5">
        <w:trPr>
          <w:trHeight w:val="20"/>
        </w:trPr>
        <w:tc>
          <w:tcPr>
            <w:tcW w:w="921" w:type="dxa"/>
            <w:noWrap/>
            <w:vAlign w:val="center"/>
            <w:hideMark/>
          </w:tcPr>
          <w:p w14:paraId="06D66D52" w14:textId="568BEF2C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6</w:t>
            </w:r>
          </w:p>
        </w:tc>
        <w:tc>
          <w:tcPr>
            <w:tcW w:w="1349" w:type="dxa"/>
            <w:vAlign w:val="center"/>
            <w:hideMark/>
          </w:tcPr>
          <w:p w14:paraId="6B2C97D6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5778/2/2025</w:t>
            </w:r>
          </w:p>
        </w:tc>
        <w:tc>
          <w:tcPr>
            <w:tcW w:w="1188" w:type="dxa"/>
            <w:noWrap/>
            <w:vAlign w:val="center"/>
            <w:hideMark/>
          </w:tcPr>
          <w:p w14:paraId="28C9DDA9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16.02.2025</w:t>
            </w:r>
          </w:p>
        </w:tc>
        <w:tc>
          <w:tcPr>
            <w:tcW w:w="1309" w:type="dxa"/>
            <w:noWrap/>
            <w:vAlign w:val="center"/>
            <w:hideMark/>
          </w:tcPr>
          <w:p w14:paraId="63496C0B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290" w:type="dxa"/>
            <w:noWrap/>
            <w:vAlign w:val="center"/>
            <w:hideMark/>
          </w:tcPr>
          <w:p w14:paraId="12C2BF0F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314" w:type="dxa"/>
            <w:noWrap/>
            <w:vAlign w:val="center"/>
            <w:hideMark/>
          </w:tcPr>
          <w:p w14:paraId="54286CDA" w14:textId="0D745EF8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293" w:type="dxa"/>
            <w:vAlign w:val="center"/>
            <w:hideMark/>
          </w:tcPr>
          <w:p w14:paraId="2DE4CF32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2964613256</w:t>
            </w:r>
          </w:p>
        </w:tc>
        <w:tc>
          <w:tcPr>
            <w:tcW w:w="1830" w:type="dxa"/>
            <w:vAlign w:val="center"/>
            <w:hideMark/>
          </w:tcPr>
          <w:p w14:paraId="3DED8F80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ДЕЙНЕКА СЕРГІЙ ОЛЕКСАНДРОВИЧ</w:t>
            </w:r>
          </w:p>
        </w:tc>
        <w:tc>
          <w:tcPr>
            <w:tcW w:w="2421" w:type="dxa"/>
            <w:vAlign w:val="center"/>
            <w:hideMark/>
          </w:tcPr>
          <w:p w14:paraId="5DA6EF46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668" w:type="dxa"/>
            <w:vAlign w:val="center"/>
            <w:hideMark/>
          </w:tcPr>
          <w:p w14:paraId="68363F19" w14:textId="77777777" w:rsidR="00AF48C5" w:rsidRPr="00AF48C5" w:rsidRDefault="00AF48C5" w:rsidP="00AF48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Вкладка "Матеріально - технічна база":</w:t>
            </w: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br/>
              <w:t>- Відсутні відмітки про перевірку  технічного стану перед рейсом технічним персоналом та перевірку технічного стану після рейсу, згідно заповненої відомості "Забезпечення технічного стану";</w:t>
            </w: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br/>
              <w:t>- Відомості про "Зберігання ТЗ",  Відомості про "Технічне обслуговування та ремонт", Відомості про "Забезпечення технічного стану ТЗ" -  Договір №ФР-006105 від 01.01.2024 містить орфографічні помилки в назві договору ;</w:t>
            </w:r>
            <w:r w:rsidRPr="00AF48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br/>
              <w:t>- у Договорі №ФР-006105 від 01.01.2024 - в реквізитах сторін у виконавця біля підпису не вказано  ПІБ директора виконавця.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64A79F09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666718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3"/>
  </w:num>
  <w:num w:numId="2" w16cid:durableId="646783162">
    <w:abstractNumId w:val="4"/>
  </w:num>
  <w:num w:numId="3" w16cid:durableId="1376923939">
    <w:abstractNumId w:val="2"/>
  </w:num>
  <w:num w:numId="4" w16cid:durableId="1587152614">
    <w:abstractNumId w:val="0"/>
  </w:num>
  <w:num w:numId="5" w16cid:durableId="1845321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3256</Words>
  <Characters>1856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2025-02-10T13:44:00Z</cp:lastPrinted>
  <dcterms:created xsi:type="dcterms:W3CDTF">2025-02-18T14:45:00Z</dcterms:created>
  <dcterms:modified xsi:type="dcterms:W3CDTF">2025-02-18T14:45:00Z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