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46DC3420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C3688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9375A4" w:rsidRPr="00597E67" w14:paraId="6AC5058F" w14:textId="77777777" w:rsidTr="009375A4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9375A4" w:rsidRPr="00597E67" w:rsidRDefault="009375A4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9375A4" w:rsidRPr="00597E67" w:rsidRDefault="009375A4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9375A4" w:rsidRPr="00597E67" w14:paraId="7A0F5087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313F276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E433B8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4413/5/2024</w:t>
            </w:r>
          </w:p>
        </w:tc>
        <w:tc>
          <w:tcPr>
            <w:tcW w:w="1129" w:type="dxa"/>
            <w:vAlign w:val="center"/>
          </w:tcPr>
          <w:p w14:paraId="48D12702" w14:textId="144E737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1AD25491" w14:textId="20AF9D0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202F42D" w14:textId="117C0E6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4E263DC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409BE3D6" w14:textId="4900BD6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ЗЕНЬКОВИЧ ІГОР ВОЛОДИМИРОВИЧ</w:t>
            </w:r>
          </w:p>
        </w:tc>
        <w:tc>
          <w:tcPr>
            <w:tcW w:w="1417" w:type="dxa"/>
            <w:vAlign w:val="center"/>
          </w:tcPr>
          <w:p w14:paraId="37806880" w14:textId="3C6F57B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5435D595" w14:textId="1684B08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04FA23A" w14:textId="7B758CA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AC5363BO, AC2468CA, AC7453EM, AC7758EP, AC6225EX, BO1426EP, BO2286EO, BO1440EK, AC1732HK, BK3179IH, AC6424EI, AC6158BT, AC7956HM, AC9828HK, AC3569BX, KA5318HC, AC7434CM, AC9740EK, AC2820EP, AC7854CI, BO5967EP - для кожного ТЗ відсутня кольорова фотокопія свідоцтва про реєстрацію ТЗ або свідоцтва про реєстрацію ТЗ та тимчасового реєстраційного талону.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 передбачено.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AC5363BO, AC7758EP, AC6225EX, BO1426EP, BO2286EO, BO1440EK, AC1732HK, BK3179IH, AC6424EI, AC6158BT, AC7956HM, AC9828HK, AC3569BX, KA5318HC, AC7434CM, AC9740EK, AC2820EP, AC7854CI, BO5967EP - у розділі "Спецобладнання таксі" не заповнені поля "марка таксометра", "тип таксометра", "серійний номер таксометра"; відсутня відмітка про наявність 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композицій з квадратів, розташованих у шаховому порядку на дверцятах транспортного засобу з правого боку.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AC2468CA - не заповнено поле "види діяльності" у розділі "Додаткова інформація";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AC7453EM - не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заповнено поле "види діяльності" у розділі "Додаткова інформація";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9375A4" w:rsidRPr="00BC3F30" w14:paraId="2D083610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75DF481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4253BE5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39/6/2024</w:t>
            </w:r>
          </w:p>
        </w:tc>
        <w:tc>
          <w:tcPr>
            <w:tcW w:w="1129" w:type="dxa"/>
            <w:vAlign w:val="center"/>
          </w:tcPr>
          <w:p w14:paraId="72E1C12F" w14:textId="21BA532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1134" w:type="dxa"/>
            <w:vAlign w:val="center"/>
          </w:tcPr>
          <w:p w14:paraId="59BD0A9B" w14:textId="0415759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44CB0C1" w14:textId="38A0C3B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2BC3E8E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4707908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БІГУНЯК ЮРІЙ ЯРОСЛАВОВИЧ</w:t>
            </w:r>
          </w:p>
        </w:tc>
        <w:tc>
          <w:tcPr>
            <w:tcW w:w="1417" w:type="dxa"/>
            <w:vAlign w:val="center"/>
          </w:tcPr>
          <w:p w14:paraId="4AC1BB27" w14:textId="08408E5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2FA09C4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3F9759D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BC2019PX -- відповідно до статті 1 Закону України «Про автомобільний транспорт" зазначено, що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відміну транспортних засобів спеціалізованого та загального призначення.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господарської діяльності з виду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  <w:tr w:rsidR="009375A4" w:rsidRPr="00597E67" w14:paraId="74A6753E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2BEA5B1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542ED44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982/6/2024</w:t>
            </w:r>
          </w:p>
        </w:tc>
        <w:tc>
          <w:tcPr>
            <w:tcW w:w="1129" w:type="dxa"/>
            <w:vAlign w:val="center"/>
          </w:tcPr>
          <w:p w14:paraId="7CFB4014" w14:textId="2391D97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134" w:type="dxa"/>
            <w:vAlign w:val="center"/>
          </w:tcPr>
          <w:p w14:paraId="4DD63786" w14:textId="2D5197B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2E1CFE0D" w14:textId="2E36BC6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6" w:type="dxa"/>
            <w:vAlign w:val="center"/>
          </w:tcPr>
          <w:p w14:paraId="294B018E" w14:textId="04E74CC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00EA75E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ЧАБАН ОЛЕКСАНДР МИКОЛАЙОВИЧ</w:t>
            </w:r>
          </w:p>
        </w:tc>
        <w:tc>
          <w:tcPr>
            <w:tcW w:w="1417" w:type="dxa"/>
            <w:vAlign w:val="center"/>
          </w:tcPr>
          <w:p w14:paraId="6B29FA62" w14:textId="3DBAF67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488E064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0B92B47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оренди, укладеного із зазначеним у Відомостях контрагентом. Звертаємо Вашу увагу, що наданий Договір №522-</w:t>
            </w:r>
            <w:proofErr w:type="gramStart"/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 про</w:t>
            </w:r>
            <w:proofErr w:type="gramEnd"/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 надання автопідприємством послуг перевізникам від 14.06.2014 не містить умов надання в оренду чи користування службового приміщення.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поставлених відміток в пунктах "Перевірка технічного стану перед рейсом тех. персоналом" та "Перевірка технічного стану після рейсу" - відсутні відомості "Забезпечення технічного стану ТЗ".</w:t>
            </w:r>
          </w:p>
        </w:tc>
      </w:tr>
      <w:tr w:rsidR="009375A4" w:rsidRPr="00597E67" w14:paraId="11C57599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58B4520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7EEFEE0B" w14:textId="14F453C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1806/6/2024</w:t>
            </w:r>
          </w:p>
        </w:tc>
        <w:tc>
          <w:tcPr>
            <w:tcW w:w="1129" w:type="dxa"/>
            <w:vAlign w:val="center"/>
          </w:tcPr>
          <w:p w14:paraId="558C1527" w14:textId="7C3E98D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134" w:type="dxa"/>
            <w:vAlign w:val="center"/>
          </w:tcPr>
          <w:p w14:paraId="7A146E6D" w14:textId="087A35A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CDD5610" w14:textId="53689DA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523B976D" w14:textId="6F742D8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2E70E5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ПАДАЛКО АНТОН ОЛЕКСАНДРОВИЧ</w:t>
            </w:r>
          </w:p>
        </w:tc>
        <w:tc>
          <w:tcPr>
            <w:tcW w:w="1417" w:type="dxa"/>
            <w:vAlign w:val="center"/>
          </w:tcPr>
          <w:p w14:paraId="2CF85781" w14:textId="151E2E4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E41CC2D" w14:textId="41E1E0E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117E2E4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AE1519PE - Відповідно до статті 1 Закону України "Про автомобільний транспорт" зазначено, що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відміну від транспортних засобів спеціалізованого та загального призначення.</w:t>
            </w:r>
          </w:p>
        </w:tc>
      </w:tr>
      <w:tr w:rsidR="009375A4" w:rsidRPr="00597E67" w14:paraId="2813A334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18BB888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455AEDE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139/6/2024</w:t>
            </w:r>
          </w:p>
        </w:tc>
        <w:tc>
          <w:tcPr>
            <w:tcW w:w="1129" w:type="dxa"/>
            <w:vAlign w:val="center"/>
          </w:tcPr>
          <w:p w14:paraId="033E51F7" w14:textId="4C65DC9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134" w:type="dxa"/>
            <w:vAlign w:val="center"/>
          </w:tcPr>
          <w:p w14:paraId="08DB293B" w14:textId="7ACC314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5AC96E43" w14:textId="068B088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6" w:type="dxa"/>
            <w:vAlign w:val="center"/>
          </w:tcPr>
          <w:p w14:paraId="7C97E927" w14:textId="1ED3ACA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761457D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ГАЛІВ ЛЕСЯ АНТОНІВНА</w:t>
            </w:r>
          </w:p>
        </w:tc>
        <w:tc>
          <w:tcPr>
            <w:tcW w:w="1417" w:type="dxa"/>
            <w:vAlign w:val="center"/>
          </w:tcPr>
          <w:p w14:paraId="7D62E521" w14:textId="0579B7B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2989590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1528EC7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наданий Договір № 14 на технічне обслуговування та ремонт автотранспортних засобів від 31.05.2024 не містить інформації про надання послуг зі зберігання ТЗ.</w:t>
            </w:r>
          </w:p>
        </w:tc>
      </w:tr>
      <w:tr w:rsidR="009375A4" w:rsidRPr="00597E67" w14:paraId="200E1370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6D71361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0487F7F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1461/6/2024</w:t>
            </w:r>
          </w:p>
        </w:tc>
        <w:tc>
          <w:tcPr>
            <w:tcW w:w="1129" w:type="dxa"/>
            <w:vAlign w:val="center"/>
          </w:tcPr>
          <w:p w14:paraId="22C9DC43" w14:textId="6F400F0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134" w:type="dxa"/>
            <w:vAlign w:val="center"/>
          </w:tcPr>
          <w:p w14:paraId="3513AD43" w14:textId="078C582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4EEAC2A6" w14:textId="2E1EB26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1F3A35F2" w14:textId="6AAED1E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5AA1345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ТОВ "ФОРЕСТ-МКСК"</w:t>
            </w:r>
          </w:p>
        </w:tc>
        <w:tc>
          <w:tcPr>
            <w:tcW w:w="1417" w:type="dxa"/>
            <w:vAlign w:val="center"/>
          </w:tcPr>
          <w:p w14:paraId="70B3AD30" w14:textId="756221A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50B2166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445AD17" w14:textId="5B1153E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відсутня фотокопія договору оренди та акт прийому - передачі з відповідним контрагентом.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ДФС; у полі "відомості про кваліфікацію" не зазначена спеціальність/кваліфікація.</w:t>
            </w:r>
          </w:p>
        </w:tc>
      </w:tr>
      <w:tr w:rsidR="009375A4" w:rsidRPr="00597E67" w14:paraId="23FC5E21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2B3455F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2CA8BCD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903/6/2024</w:t>
            </w:r>
          </w:p>
        </w:tc>
        <w:tc>
          <w:tcPr>
            <w:tcW w:w="1129" w:type="dxa"/>
            <w:vAlign w:val="center"/>
          </w:tcPr>
          <w:p w14:paraId="425602C3" w14:textId="60609D4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78B4D106" w14:textId="757F8B1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BC3B962" w14:textId="184A4B17" w:rsidR="009375A4" w:rsidRPr="00C41E7E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EABB527" w14:textId="7085A82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2684898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ТОВ "АВ ПАРК"</w:t>
            </w:r>
          </w:p>
        </w:tc>
        <w:tc>
          <w:tcPr>
            <w:tcW w:w="1417" w:type="dxa"/>
            <w:vAlign w:val="center"/>
          </w:tcPr>
          <w:p w14:paraId="167C62AB" w14:textId="459C67E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3CE1EE32" w14:textId="1C4B697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27BD738" w14:textId="141A55A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AA6072YB,KA1654IM,KA4912IA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AA6072YB,KA1654IM,KA4912IA - відсутні відомості "Спецобладнання таксі".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375A4" w:rsidRPr="00597E67" w14:paraId="3E543B30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B83963" w14:textId="7C8A0C4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1" w:type="dxa"/>
            <w:vAlign w:val="center"/>
          </w:tcPr>
          <w:p w14:paraId="4B7E4256" w14:textId="0CAC85F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1700/6/2024</w:t>
            </w:r>
          </w:p>
        </w:tc>
        <w:tc>
          <w:tcPr>
            <w:tcW w:w="1129" w:type="dxa"/>
            <w:vAlign w:val="center"/>
          </w:tcPr>
          <w:p w14:paraId="45C3BFFF" w14:textId="519C1E8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134" w:type="dxa"/>
            <w:vAlign w:val="center"/>
          </w:tcPr>
          <w:p w14:paraId="01A982EA" w14:textId="6D4C446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5F100659" w14:textId="21E862E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4D07F25" w14:textId="6B27292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C86C587" w14:textId="3F2CC63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БАВДИС ВАСИЛЬ ГРИГОРОВИЧ</w:t>
            </w:r>
          </w:p>
        </w:tc>
        <w:tc>
          <w:tcPr>
            <w:tcW w:w="1417" w:type="dxa"/>
            <w:vAlign w:val="center"/>
          </w:tcPr>
          <w:p w14:paraId="795494F2" w14:textId="33BDA36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CE2FE00" w14:textId="0D322AF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B372A07" w14:textId="58A808D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KA5305HH - відповідно до підпункту 2 пункту 7 Ліцензійних умов, необхідно підтвердити відомості про власні, орендовані, надані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- відомості заповнені не вірно, оскільки в наданому Договорі №1406-12 від 14.06.2024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т.ч.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"Трирічний досвід" заповнювати не потрібно.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Фахівець відповідальний за організацію та безпеку міжнародних перевезень.</w:t>
            </w:r>
          </w:p>
        </w:tc>
      </w:tr>
      <w:tr w:rsidR="009375A4" w:rsidRPr="00597E67" w14:paraId="32F557C1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10B7E2" w14:textId="5705976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136B4B72" w14:textId="3186C62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1804/6/2024</w:t>
            </w:r>
          </w:p>
        </w:tc>
        <w:tc>
          <w:tcPr>
            <w:tcW w:w="1129" w:type="dxa"/>
            <w:vAlign w:val="center"/>
          </w:tcPr>
          <w:p w14:paraId="163A0EF0" w14:textId="1A6C30A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134" w:type="dxa"/>
            <w:vAlign w:val="center"/>
          </w:tcPr>
          <w:p w14:paraId="4C5BBB58" w14:textId="4393BE9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62EF49C" w14:textId="1602FEE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26AF61E" w14:textId="0BFA5E5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56B0408" w14:textId="1B312FE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ГАЛАН ПЕТРО МИКОЛАЙОВИЧ</w:t>
            </w:r>
          </w:p>
        </w:tc>
        <w:tc>
          <w:tcPr>
            <w:tcW w:w="1417" w:type="dxa"/>
            <w:vAlign w:val="center"/>
          </w:tcPr>
          <w:p w14:paraId="558686D0" w14:textId="4906E2E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24EEC696" w14:textId="283C27D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4526FB" w14:textId="26D12E1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CE2533CX - не вірно заповнено поле "Модель", згідно даних свідоцтва про реєстрацію ТЗ.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відсутня позначка в полі "Перевірка технічного стану перед рейсом водіями".</w:t>
            </w:r>
          </w:p>
        </w:tc>
      </w:tr>
      <w:tr w:rsidR="009375A4" w:rsidRPr="00597E67" w14:paraId="69DB42DF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72F106" w14:textId="0C8DDFE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5E9540A7" w14:textId="32342A8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4503/5/2024</w:t>
            </w:r>
          </w:p>
        </w:tc>
        <w:tc>
          <w:tcPr>
            <w:tcW w:w="1129" w:type="dxa"/>
            <w:vAlign w:val="center"/>
          </w:tcPr>
          <w:p w14:paraId="1EDE3FD4" w14:textId="1650742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4F4376D7" w14:textId="2785DB3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A32F33D" w14:textId="20DBA2D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FAA62E5" w14:textId="4773FD4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34C43F" w14:textId="09568CA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ЧУПІКОВ ДЕНИС СЕРГІЙОВИЧ</w:t>
            </w:r>
          </w:p>
        </w:tc>
        <w:tc>
          <w:tcPr>
            <w:tcW w:w="1417" w:type="dxa"/>
            <w:vAlign w:val="center"/>
          </w:tcPr>
          <w:p w14:paraId="1D599582" w14:textId="585EA0B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0C94FEE" w14:textId="414828E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60C1DAD" w14:textId="0855138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вказано місцезнаходження юридичної особи або місце проживання фізичної особи-підприємця згідно місця реєстрації, згідно даних ЄДР, а саме індекс. 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 формою або не містить даних, які обов’язково вносяться до них згідно з цим Законом.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AX2065OC --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 та відмітка про перевірку технічного стану перед рейсом водіями у розділі "Технічний стан".</w:t>
            </w:r>
          </w:p>
        </w:tc>
      </w:tr>
      <w:tr w:rsidR="009375A4" w:rsidRPr="00597E67" w14:paraId="2D89C58D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D247CC6" w14:textId="1E98826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BD38436" w14:textId="49AC64E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1862/6/2024</w:t>
            </w:r>
          </w:p>
        </w:tc>
        <w:tc>
          <w:tcPr>
            <w:tcW w:w="1129" w:type="dxa"/>
            <w:vAlign w:val="center"/>
          </w:tcPr>
          <w:p w14:paraId="4C83BBA5" w14:textId="75A8FB1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134" w:type="dxa"/>
            <w:vAlign w:val="center"/>
          </w:tcPr>
          <w:p w14:paraId="74C29356" w14:textId="6EB497A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79B47BF" w14:textId="212A27C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B1C4DD1" w14:textId="6943BB0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DFE26B" w14:textId="09130F2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КОРОЛЬЧУК ІРИНА СЕРГІЇВНА</w:t>
            </w:r>
          </w:p>
        </w:tc>
        <w:tc>
          <w:tcPr>
            <w:tcW w:w="1417" w:type="dxa"/>
            <w:vAlign w:val="center"/>
          </w:tcPr>
          <w:p w14:paraId="7CFDFAAF" w14:textId="3B39FE6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6870748" w14:textId="3AE0783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52F2ACC" w14:textId="50710A4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AC6420HO - відсутня кольорова фотокопія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9375A4" w:rsidRPr="00597E67" w14:paraId="0D97CF95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152F0C6" w14:textId="5BCFC7F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15EBDDEF" w14:textId="65C7E4C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1713/6/2024</w:t>
            </w:r>
          </w:p>
        </w:tc>
        <w:tc>
          <w:tcPr>
            <w:tcW w:w="1129" w:type="dxa"/>
            <w:vAlign w:val="center"/>
          </w:tcPr>
          <w:p w14:paraId="14ADD2FF" w14:textId="40A0DF7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134" w:type="dxa"/>
            <w:vAlign w:val="center"/>
          </w:tcPr>
          <w:p w14:paraId="6B844AD0" w14:textId="76A8C58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4D370705" w14:textId="43AE667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6" w:type="dxa"/>
            <w:vAlign w:val="center"/>
          </w:tcPr>
          <w:p w14:paraId="53153597" w14:textId="149ECE4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8FFD812" w14:textId="738A675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ВЛАСОВ ІГОР ВАЛЕНТИНОВИЧ</w:t>
            </w:r>
          </w:p>
        </w:tc>
        <w:tc>
          <w:tcPr>
            <w:tcW w:w="1417" w:type="dxa"/>
            <w:vAlign w:val="center"/>
          </w:tcPr>
          <w:p w14:paraId="7A1100C7" w14:textId="1FAC403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957D51D" w14:textId="2E293BE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997BF6F" w14:textId="7EEBDB4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KA3902IX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</w:p>
        </w:tc>
      </w:tr>
      <w:tr w:rsidR="009375A4" w:rsidRPr="00597E67" w14:paraId="69F792E4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E27EEA1" w14:textId="4D37360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CFA8E39" w14:textId="3312AC0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2026/6/2024</w:t>
            </w:r>
          </w:p>
        </w:tc>
        <w:tc>
          <w:tcPr>
            <w:tcW w:w="1129" w:type="dxa"/>
            <w:vAlign w:val="center"/>
          </w:tcPr>
          <w:p w14:paraId="732F0495" w14:textId="6E5D3E3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134" w:type="dxa"/>
            <w:vAlign w:val="center"/>
          </w:tcPr>
          <w:p w14:paraId="6DCFCD33" w14:textId="0A29738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58000E25" w14:textId="7341623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52B7B95" w14:textId="2E6110C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ACE27F8" w14:textId="716E0D7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ШТЕПОВАНИЙ РУСЛАН БОГДАНОВИЧ</w:t>
            </w:r>
          </w:p>
        </w:tc>
        <w:tc>
          <w:tcPr>
            <w:tcW w:w="1417" w:type="dxa"/>
            <w:vAlign w:val="center"/>
          </w:tcPr>
          <w:p w14:paraId="41E024D1" w14:textId="260754B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F149F4" w14:textId="024AADA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9AF024A" w14:textId="05F4B51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BO8576EP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відсутня відмітка про клас ЄВРО.</w:t>
            </w:r>
          </w:p>
        </w:tc>
      </w:tr>
      <w:tr w:rsidR="009375A4" w:rsidRPr="00597E67" w14:paraId="59D7B49F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5A21A36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0B84494F" w14:textId="37B2DD6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1250/6/2024</w:t>
            </w:r>
          </w:p>
        </w:tc>
        <w:tc>
          <w:tcPr>
            <w:tcW w:w="1129" w:type="dxa"/>
            <w:vAlign w:val="center"/>
          </w:tcPr>
          <w:p w14:paraId="6CFD1CBC" w14:textId="63E40B7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134" w:type="dxa"/>
            <w:vAlign w:val="center"/>
          </w:tcPr>
          <w:p w14:paraId="45444B9D" w14:textId="3E99F84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68158E7D" w14:textId="33D6A04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1E08440E" w14:textId="4BCF672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3F1F348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КАЧМАР ЮРІЙ МИХАЙЛОВИЧ</w:t>
            </w:r>
          </w:p>
        </w:tc>
        <w:tc>
          <w:tcPr>
            <w:tcW w:w="1417" w:type="dxa"/>
            <w:vAlign w:val="center"/>
          </w:tcPr>
          <w:p w14:paraId="378BC6F7" w14:textId="2B301C8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85CD517" w14:textId="6FC2506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678149" w14:textId="0C94AEC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дату повідомлення, у полі "відомості про кваліфікацію" не зазначена дата видачі документа.</w:t>
            </w:r>
          </w:p>
        </w:tc>
      </w:tr>
      <w:tr w:rsidR="009375A4" w:rsidRPr="00597E67" w14:paraId="3601A283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5787A5D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5A9BC148" w14:textId="4A5D953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1791/6/2024</w:t>
            </w:r>
          </w:p>
        </w:tc>
        <w:tc>
          <w:tcPr>
            <w:tcW w:w="1129" w:type="dxa"/>
            <w:vAlign w:val="center"/>
          </w:tcPr>
          <w:p w14:paraId="2452D6A7" w14:textId="0331EFF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134" w:type="dxa"/>
            <w:vAlign w:val="center"/>
          </w:tcPr>
          <w:p w14:paraId="190182F0" w14:textId="2DD09FA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A08E27D" w14:textId="378A260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71E5C32D" w14:textId="49E1F99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7F7BBAC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ТОВ "ЕСКАНДА"</w:t>
            </w:r>
          </w:p>
        </w:tc>
        <w:tc>
          <w:tcPr>
            <w:tcW w:w="1417" w:type="dxa"/>
            <w:vAlign w:val="center"/>
          </w:tcPr>
          <w:p w14:paraId="5F9EFDC9" w14:textId="48B9CCF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717AEA3F" w14:textId="1AF8399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379781D" w14:textId="3FC6B30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BM0212EI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9375A4" w:rsidRPr="00597E67" w14:paraId="42928499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09F17AF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2BAD41ED" w14:textId="699F83F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1882/6/2024</w:t>
            </w:r>
          </w:p>
        </w:tc>
        <w:tc>
          <w:tcPr>
            <w:tcW w:w="1129" w:type="dxa"/>
            <w:vAlign w:val="center"/>
          </w:tcPr>
          <w:p w14:paraId="30C6DB78" w14:textId="27966D8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134" w:type="dxa"/>
            <w:vAlign w:val="center"/>
          </w:tcPr>
          <w:p w14:paraId="57DE512D" w14:textId="50F4A2D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06DD093D" w14:textId="5418FBC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8B80D20" w14:textId="5D801F6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38F086F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ГОРЕНКО ДМИТРО ОЛЕКСАНДРОВИЧ</w:t>
            </w:r>
          </w:p>
        </w:tc>
        <w:tc>
          <w:tcPr>
            <w:tcW w:w="1417" w:type="dxa"/>
            <w:vAlign w:val="center"/>
          </w:tcPr>
          <w:p w14:paraId="4BC948F6" w14:textId="7E767BF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400DF23" w14:textId="227F4C9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7CE60E" w14:textId="22FDEF5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полі "адреса" зазначена неповна адреса місцезнаходження службового приміщення, а саме не зазначено номер квартири/офісу (наявність квартири/офісу у цьому будинку підтверджується зазначеною Вами адресою місце проживання фізичної особи-підприємця (фактичною) у вкладці "Перевізник").</w:t>
            </w:r>
          </w:p>
        </w:tc>
      </w:tr>
      <w:tr w:rsidR="009375A4" w:rsidRPr="005A57A0" w14:paraId="6CDD8A00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10069A5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81" w:type="dxa"/>
            <w:vAlign w:val="center"/>
          </w:tcPr>
          <w:p w14:paraId="07ED84BE" w14:textId="7661D5E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1945/6/2024</w:t>
            </w:r>
          </w:p>
        </w:tc>
        <w:tc>
          <w:tcPr>
            <w:tcW w:w="1129" w:type="dxa"/>
            <w:vAlign w:val="center"/>
          </w:tcPr>
          <w:p w14:paraId="3E0A127D" w14:textId="2258A70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134" w:type="dxa"/>
            <w:vAlign w:val="center"/>
          </w:tcPr>
          <w:p w14:paraId="2374185C" w14:textId="3E0CD81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7D737D2" w14:textId="0DCBB43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5685482F" w14:textId="5ACC859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556F9A0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ТОВ «ЛАРГО ТРАНС ЛОГІСТИК»</w:t>
            </w:r>
          </w:p>
        </w:tc>
        <w:tc>
          <w:tcPr>
            <w:tcW w:w="1417" w:type="dxa"/>
            <w:vAlign w:val="center"/>
          </w:tcPr>
          <w:p w14:paraId="6F8FD7DC" w14:textId="35753C7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C59076F" w14:textId="6D9E4C7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E7F188B" w14:textId="6CE969B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"Телефон/телефакс" у відомостях про керівника підприємства.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9375A4" w:rsidRPr="008B3016" w14:paraId="575E20F5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685AC75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06BE0548" w14:textId="4C6F39A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1329/6/2024</w:t>
            </w:r>
          </w:p>
        </w:tc>
        <w:tc>
          <w:tcPr>
            <w:tcW w:w="1129" w:type="dxa"/>
            <w:vAlign w:val="center"/>
          </w:tcPr>
          <w:p w14:paraId="42DD41E5" w14:textId="6202B47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134" w:type="dxa"/>
            <w:vAlign w:val="center"/>
          </w:tcPr>
          <w:p w14:paraId="3D35C482" w14:textId="1CD3524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52C092A8" w14:textId="7207C44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40C7124B" w14:textId="2F01E63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712E1BEC" w:rsidR="009375A4" w:rsidRPr="00C41E7E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МУЗИКА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ВАСИЛЬ ІВАНОВИЧ</w:t>
            </w:r>
          </w:p>
        </w:tc>
        <w:tc>
          <w:tcPr>
            <w:tcW w:w="1417" w:type="dxa"/>
            <w:vAlign w:val="center"/>
          </w:tcPr>
          <w:p w14:paraId="39B5BBCF" w14:textId="0E0C9C0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BF2C9C5" w14:textId="14C9673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C334EAC" w14:textId="6323BEC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згідно з даними ЄДР.</w:t>
            </w:r>
          </w:p>
        </w:tc>
      </w:tr>
      <w:tr w:rsidR="009375A4" w:rsidRPr="00597E67" w14:paraId="28DB5325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7D9DBA4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46914F89" w14:textId="4DF5ADD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920/6/2024</w:t>
            </w:r>
          </w:p>
        </w:tc>
        <w:tc>
          <w:tcPr>
            <w:tcW w:w="1129" w:type="dxa"/>
            <w:vAlign w:val="center"/>
          </w:tcPr>
          <w:p w14:paraId="4FA525FE" w14:textId="651BFE4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0DAF5858" w14:textId="7DF7DC4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ADCDDFF" w14:textId="28CBCB1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263D31B1" w14:textId="2D3A3B7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324FA83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ЦІЗІН ГРИГОРІЙ СЕМЕНОВИЧ</w:t>
            </w:r>
          </w:p>
        </w:tc>
        <w:tc>
          <w:tcPr>
            <w:tcW w:w="1417" w:type="dxa"/>
            <w:vAlign w:val="center"/>
          </w:tcPr>
          <w:p w14:paraId="238AEF51" w14:textId="34F5118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40BB85D" w14:textId="38AD85A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0AC9BA1" w14:textId="73ED91A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KA5421IX;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"Спецобладнання таксі" заповнювати не потрібно.</w:t>
            </w:r>
          </w:p>
        </w:tc>
      </w:tr>
      <w:tr w:rsidR="009375A4" w:rsidRPr="00597E67" w14:paraId="227DFE93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5E41CE" w14:textId="2701258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3E0F6DA7" w14:textId="1D8017B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1587/6/2024</w:t>
            </w:r>
          </w:p>
        </w:tc>
        <w:tc>
          <w:tcPr>
            <w:tcW w:w="1129" w:type="dxa"/>
            <w:vAlign w:val="center"/>
          </w:tcPr>
          <w:p w14:paraId="70EE7622" w14:textId="561B973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134" w:type="dxa"/>
            <w:vAlign w:val="center"/>
          </w:tcPr>
          <w:p w14:paraId="0736E7B9" w14:textId="7B85B00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606450F0" w14:textId="52BE4D6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6" w:type="dxa"/>
            <w:vAlign w:val="center"/>
          </w:tcPr>
          <w:p w14:paraId="0381F1E4" w14:textId="69ACABC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D0C77C4" w14:textId="3783B2C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КП "ТРАНСПОРТНЕ ПІДПРИЄМСТВО"</w:t>
            </w:r>
          </w:p>
        </w:tc>
        <w:tc>
          <w:tcPr>
            <w:tcW w:w="1417" w:type="dxa"/>
            <w:vAlign w:val="center"/>
          </w:tcPr>
          <w:p w14:paraId="125B965D" w14:textId="526D346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EA42083" w14:textId="427F7C2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801A4E" w14:textId="2FC9C06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AI8091OB - невірно вказано кількість сидячих місць з місцем водія згідно фотокопії свідоцтва про реєстрацію ТЗ. Відповідно до підпункту 2 пункту 7 Ліцензійних умов надаються відомості про власні, орендовані, надані ліцензіату в кредит або лізинг транспортні засоби за формою згідно з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додатком 3 та фотокопії свідоцтв про реєстрацію транспортних засобів та тимчасових реєстраційних талонів, якщо передбачено їх оформлення.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AI6457OO - по наданій копії свідоцтва про реєстрацію ТЗ неможливо перевірити дату реєстрації на лицьовому боці та номер СпР на зворотньому боці.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AI6457OO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9375A4" w:rsidRPr="00597E67" w14:paraId="7830DB45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69C17E1" w14:textId="720A0BD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3D4D01B5" w14:textId="36BB0E8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1502/6/2024</w:t>
            </w:r>
          </w:p>
        </w:tc>
        <w:tc>
          <w:tcPr>
            <w:tcW w:w="1129" w:type="dxa"/>
            <w:vAlign w:val="center"/>
          </w:tcPr>
          <w:p w14:paraId="4E4756F8" w14:textId="412A034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134" w:type="dxa"/>
            <w:vAlign w:val="center"/>
          </w:tcPr>
          <w:p w14:paraId="21E0363F" w14:textId="03CC7C4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18DD3AC" w14:textId="56C8A68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28FE3D96" w14:textId="6AAA6B9A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4E0E42" w14:textId="35356A0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СНІТКО ВІКТОРІЯ ВІКТОРІВНА</w:t>
            </w:r>
          </w:p>
        </w:tc>
        <w:tc>
          <w:tcPr>
            <w:tcW w:w="1417" w:type="dxa"/>
            <w:vAlign w:val="center"/>
          </w:tcPr>
          <w:p w14:paraId="4B85BDDC" w14:textId="5D31966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4D1907D" w14:textId="526339DE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6A0F702" w14:textId="43AFD4B0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ТЗ AC4070HE - не підтверджено клас екологічності ТЗ, в свідоцтві про реєстрацію ТЗ відсутня відмітка про клас ЄВРО.</w:t>
            </w:r>
          </w:p>
        </w:tc>
      </w:tr>
      <w:tr w:rsidR="009375A4" w:rsidRPr="00597E67" w14:paraId="055C6AF2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558D437" w14:textId="0675998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3BD1F60E" w14:textId="69AE814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1629/6/2024</w:t>
            </w:r>
          </w:p>
        </w:tc>
        <w:tc>
          <w:tcPr>
            <w:tcW w:w="1129" w:type="dxa"/>
            <w:vAlign w:val="center"/>
          </w:tcPr>
          <w:p w14:paraId="00D95A25" w14:textId="66A2084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134" w:type="dxa"/>
            <w:vAlign w:val="center"/>
          </w:tcPr>
          <w:p w14:paraId="2D63F5DD" w14:textId="7124B8A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EDBF082" w14:textId="28CCBA3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6" w:type="dxa"/>
            <w:vAlign w:val="center"/>
          </w:tcPr>
          <w:p w14:paraId="06A68CAD" w14:textId="5111421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46EDFEE" w14:textId="65E06E9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ЧУГУЄВЕЦЬ ОЛЕКСАНДР СЕРГІЙОВИЧ</w:t>
            </w:r>
          </w:p>
        </w:tc>
        <w:tc>
          <w:tcPr>
            <w:tcW w:w="1417" w:type="dxa"/>
            <w:vAlign w:val="center"/>
          </w:tcPr>
          <w:p w14:paraId="3C918859" w14:textId="6DFF38B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автобусами,внутрішні перевезення пасажирів легковими автомобілями на замовлення,внутрішні перевезення пасажирів на таксі,міжнародні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3628A4D6" w14:textId="732FEEF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0486BCD" w14:textId="10EE766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KA4415MH - не заповнено дані про таксометр, відсутні відмітки про спецобладнання таксі, відповідно до обраного виду діяльності "внутрішні перевезення пасажирів на таксі".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  <w:tr w:rsidR="009375A4" w:rsidRPr="00597E67" w14:paraId="12B87031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57F86BA" w14:textId="689019F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48606BFB" w14:textId="6A6BC723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1955/6/2024</w:t>
            </w:r>
          </w:p>
        </w:tc>
        <w:tc>
          <w:tcPr>
            <w:tcW w:w="1129" w:type="dxa"/>
            <w:vAlign w:val="center"/>
          </w:tcPr>
          <w:p w14:paraId="361B50EE" w14:textId="43C380C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134" w:type="dxa"/>
            <w:vAlign w:val="center"/>
          </w:tcPr>
          <w:p w14:paraId="50FC7EA5" w14:textId="3E301DD2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01936506" w14:textId="56F4DEB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0E974BEF" w14:textId="0B114C7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C1466C" w14:textId="1AA954FB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ЄВЧЕНКО ПАВЛО ВІКТОРОВИЧ</w:t>
            </w:r>
          </w:p>
        </w:tc>
        <w:tc>
          <w:tcPr>
            <w:tcW w:w="1417" w:type="dxa"/>
            <w:vAlign w:val="center"/>
          </w:tcPr>
          <w:p w14:paraId="73B78070" w14:textId="6D2DDD59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61C73568" w14:textId="13919A1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258C633" w14:textId="53D04608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ТЗ KA2574HM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Зверніть увагу, що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Також зверніть увагу на необхідність коректного заповнення всіх полів відомості відповідно до даних свідоцтва про реєстрацію ТЗ, а саме повна маса, підстава використання та ін.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відповідно до пункту 12 Ліцензійних умов персонал, що перевіряє технічний стан та виконує роботи з технічного обслуговування і ремонту транспортних засобів, повинен мати професійно-технічну освіту за спеціальністю “слюсар з ремонту автомобілів” або вищу освіту за спеціальністю “автомобілі та автомобільне господарство”.  Інформацію про водіїв у дану вкладку вносити не потрібно.</w:t>
            </w:r>
          </w:p>
        </w:tc>
      </w:tr>
      <w:tr w:rsidR="009375A4" w:rsidRPr="00597E67" w14:paraId="0E0B8C4C" w14:textId="77777777" w:rsidTr="009375A4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B4BD39" w14:textId="7B41534C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8CC211A" w14:textId="525D564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2187/6/2024</w:t>
            </w:r>
          </w:p>
        </w:tc>
        <w:tc>
          <w:tcPr>
            <w:tcW w:w="1129" w:type="dxa"/>
            <w:vAlign w:val="center"/>
          </w:tcPr>
          <w:p w14:paraId="2A1EC3C7" w14:textId="61C2E316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134" w:type="dxa"/>
            <w:vAlign w:val="center"/>
          </w:tcPr>
          <w:p w14:paraId="79498141" w14:textId="0C8EBD47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13F0A442" w14:textId="5B00110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11DA4561" w14:textId="2C9B0BC5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6EC6D20" w14:textId="7508525D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t>КОЖУШКО БОГДАН ЯРОСЛАВОВИЧ</w:t>
            </w:r>
          </w:p>
        </w:tc>
        <w:tc>
          <w:tcPr>
            <w:tcW w:w="1417" w:type="dxa"/>
            <w:vAlign w:val="center"/>
          </w:tcPr>
          <w:p w14:paraId="57231B19" w14:textId="5B4CBCAF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73E6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</w:t>
            </w:r>
            <w:r w:rsidRPr="00D73E6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78D369F1" w14:textId="29EF6C01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19436EA" w14:textId="610F2174" w:rsidR="009375A4" w:rsidRPr="007C49F6" w:rsidRDefault="009375A4" w:rsidP="007C49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BC6373TE, BC0131MK - </w:t>
            </w:r>
            <w:r w:rsidRPr="007C49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 відомостях обрані види діяльності у розділі «Додаткова інформація» не відповідають видам діяльності у заяві. Слід обрати види діяльності, враховуючи, що для кожного виду господарської діяльності, зазначеного у заяві, має бути обраний ТЗ як засіб провадження зазначеного виду діяльності.</w:t>
            </w:r>
          </w:p>
        </w:tc>
      </w:tr>
    </w:tbl>
    <w:p w14:paraId="51C50518" w14:textId="77777777" w:rsidR="00C40A2B" w:rsidRDefault="00C40A2B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7C367F7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4B023" w14:textId="77777777" w:rsidR="003A6497" w:rsidRDefault="003A6497" w:rsidP="0016479B">
      <w:pPr>
        <w:spacing w:after="0" w:line="240" w:lineRule="auto"/>
      </w:pPr>
      <w:r>
        <w:separator/>
      </w:r>
    </w:p>
  </w:endnote>
  <w:endnote w:type="continuationSeparator" w:id="0">
    <w:p w14:paraId="2AD1BE15" w14:textId="77777777" w:rsidR="003A6497" w:rsidRDefault="003A649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DFEA3" w14:textId="77777777" w:rsidR="003A6497" w:rsidRDefault="003A6497" w:rsidP="0016479B">
      <w:pPr>
        <w:spacing w:after="0" w:line="240" w:lineRule="auto"/>
      </w:pPr>
      <w:r>
        <w:separator/>
      </w:r>
    </w:p>
  </w:footnote>
  <w:footnote w:type="continuationSeparator" w:id="0">
    <w:p w14:paraId="6C473778" w14:textId="77777777" w:rsidR="003A6497" w:rsidRDefault="003A649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C6B28" w:rsidRPr="00525AFF" w:rsidRDefault="00CC6B2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567C3595" w:rsidR="00CC6B28" w:rsidRPr="00E07BA4" w:rsidRDefault="00CC6B2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75A4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C6B28" w:rsidRDefault="00CC6B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365C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497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5A4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4434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C625-12CC-4E59-B2F5-7D1ED4BD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17</Pages>
  <Words>17930</Words>
  <Characters>10221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17</cp:revision>
  <cp:lastPrinted>2021-07-12T11:20:00Z</cp:lastPrinted>
  <dcterms:created xsi:type="dcterms:W3CDTF">2024-05-16T12:50:00Z</dcterms:created>
  <dcterms:modified xsi:type="dcterms:W3CDTF">2024-06-19T13:24:00Z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