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77E4BC28"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666718" w:rsidRPr="00FE6100">
        <w:rPr>
          <w:rFonts w:ascii="Times New Roman" w:hAnsi="Times New Roman" w:cs="Times New Roman"/>
          <w:sz w:val="28"/>
          <w:szCs w:val="28"/>
          <w:lang w:val="uk-UA"/>
        </w:rPr>
        <w:t>3</w:t>
      </w:r>
    </w:p>
    <w:p w14:paraId="4DE41361" w14:textId="77777777"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w:t>
      </w:r>
    </w:p>
    <w:p w14:paraId="41C851F2" w14:textId="77777777" w:rsidR="00C32C1B" w:rsidRPr="00FE6100" w:rsidRDefault="0044511E"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з безпеки на транспорті </w:t>
      </w:r>
    </w:p>
    <w:p w14:paraId="3CFC855C" w14:textId="14ADA799" w:rsidR="00283CF1" w:rsidRPr="00FE6100" w:rsidRDefault="00C32C1B"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44511E" w:rsidRPr="00FE6100">
        <w:rPr>
          <w:rFonts w:ascii="Times New Roman" w:hAnsi="Times New Roman" w:cs="Times New Roman"/>
          <w:sz w:val="28"/>
          <w:szCs w:val="28"/>
          <w:lang w:val="uk-UA"/>
        </w:rPr>
        <w:t>_________202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BA3080" w:rsidRPr="00FE6100" w14:paraId="34F33920" w14:textId="77777777" w:rsidTr="00BA3080">
        <w:trPr>
          <w:trHeight w:val="704"/>
        </w:trPr>
        <w:tc>
          <w:tcPr>
            <w:tcW w:w="470" w:type="dxa"/>
            <w:vAlign w:val="center"/>
          </w:tcPr>
          <w:p w14:paraId="76963B83" w14:textId="77777777" w:rsidR="00BA3080" w:rsidRPr="00FE6100" w:rsidRDefault="00BA3080"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4" w:type="dxa"/>
            <w:vAlign w:val="center"/>
          </w:tcPr>
          <w:p w14:paraId="7C761223" w14:textId="77777777" w:rsidR="00BA3080" w:rsidRPr="00FE6100" w:rsidRDefault="00BA3080"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BA3080" w:rsidRPr="00FE6100" w:rsidRDefault="00BA3080"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BA3080" w:rsidRPr="00FE6100" w:rsidRDefault="00BA3080"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BA3080" w:rsidRPr="00FE6100" w:rsidRDefault="00BA3080"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BA3080" w:rsidRPr="00FE6100" w:rsidRDefault="00BA3080"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FE6100">
              <w:rPr>
                <w:rFonts w:ascii="Times New Roman" w:hAnsi="Times New Roman" w:cs="Times New Roman"/>
                <w:b/>
                <w:sz w:val="20"/>
                <w:szCs w:val="18"/>
                <w:lang w:val="uk-UA"/>
              </w:rPr>
              <w:t>Найменування</w:t>
            </w:r>
          </w:p>
        </w:tc>
        <w:tc>
          <w:tcPr>
            <w:tcW w:w="3389" w:type="dxa"/>
            <w:vAlign w:val="center"/>
          </w:tcPr>
          <w:p w14:paraId="2D3B902A" w14:textId="77777777" w:rsidR="00BA3080" w:rsidRPr="00FE6100" w:rsidRDefault="00BA3080"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BA3080" w:rsidRPr="00FE6100" w:rsidRDefault="00BA3080"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BA3080" w:rsidRPr="00FE6100" w14:paraId="32641D66" w14:textId="77777777" w:rsidTr="00BA3080">
        <w:trPr>
          <w:trHeight w:val="58"/>
        </w:trPr>
        <w:tc>
          <w:tcPr>
            <w:tcW w:w="470" w:type="dxa"/>
            <w:vAlign w:val="center"/>
          </w:tcPr>
          <w:p w14:paraId="1ED49086" w14:textId="3B2D00ED"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1</w:t>
            </w:r>
          </w:p>
        </w:tc>
        <w:tc>
          <w:tcPr>
            <w:tcW w:w="1214" w:type="dxa"/>
            <w:vAlign w:val="center"/>
          </w:tcPr>
          <w:p w14:paraId="5BB9317B" w14:textId="70294DD2"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252/8/2024</w:t>
            </w:r>
          </w:p>
        </w:tc>
        <w:tc>
          <w:tcPr>
            <w:tcW w:w="1118" w:type="dxa"/>
            <w:vAlign w:val="center"/>
          </w:tcPr>
          <w:p w14:paraId="6AAC1C7D" w14:textId="7B9B53D1"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02.08.2024</w:t>
            </w:r>
          </w:p>
        </w:tc>
        <w:tc>
          <w:tcPr>
            <w:tcW w:w="1219" w:type="dxa"/>
            <w:vAlign w:val="center"/>
          </w:tcPr>
          <w:p w14:paraId="67CDDB52" w14:textId="7E66567E"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b/>
                <w:sz w:val="18"/>
                <w:szCs w:val="18"/>
                <w:lang w:val="uk-UA"/>
              </w:rPr>
              <w:t>—</w:t>
            </w:r>
          </w:p>
        </w:tc>
        <w:tc>
          <w:tcPr>
            <w:tcW w:w="1280" w:type="dxa"/>
            <w:vAlign w:val="center"/>
          </w:tcPr>
          <w:p w14:paraId="5F63D8EA" w14:textId="37112D2B"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b/>
                <w:sz w:val="18"/>
                <w:szCs w:val="18"/>
                <w:lang w:val="uk-UA"/>
              </w:rPr>
              <w:t>—</w:t>
            </w:r>
          </w:p>
        </w:tc>
        <w:tc>
          <w:tcPr>
            <w:tcW w:w="1984" w:type="dxa"/>
            <w:vAlign w:val="center"/>
          </w:tcPr>
          <w:p w14:paraId="5FA90869" w14:textId="046B3C8A"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АНАСТАСОВ ВОЛОДИМИР ОЛЕКСАНДРОВИЧ</w:t>
            </w:r>
          </w:p>
        </w:tc>
        <w:tc>
          <w:tcPr>
            <w:tcW w:w="3389" w:type="dxa"/>
            <w:vAlign w:val="center"/>
          </w:tcPr>
          <w:p w14:paraId="72B4985B" w14:textId="20FE375A"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w:t>
            </w:r>
            <w:proofErr w:type="spellStart"/>
            <w:r w:rsidRPr="00FE6100">
              <w:rPr>
                <w:rFonts w:ascii="Times New Roman" w:hAnsi="Times New Roman" w:cs="Times New Roman"/>
                <w:sz w:val="18"/>
                <w:szCs w:val="18"/>
                <w:lang w:val="uk-UA"/>
              </w:rPr>
              <w:t>автомобілями,внутрішні</w:t>
            </w:r>
            <w:proofErr w:type="spellEnd"/>
            <w:r w:rsidRPr="00FE6100">
              <w:rPr>
                <w:rFonts w:ascii="Times New Roman" w:hAnsi="Times New Roman" w:cs="Times New Roman"/>
                <w:sz w:val="18"/>
                <w:szCs w:val="18"/>
                <w:lang w:val="uk-UA"/>
              </w:rPr>
              <w:t xml:space="preserve"> перевезення небезпечних вантажів та небезпечних відходів вантажними автомобілями</w:t>
            </w:r>
          </w:p>
        </w:tc>
        <w:tc>
          <w:tcPr>
            <w:tcW w:w="3552" w:type="dxa"/>
            <w:vAlign w:val="center"/>
          </w:tcPr>
          <w:p w14:paraId="1545D0B3" w14:textId="539E3A88"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02.08.2024 № 252/8/2024.</w:t>
            </w:r>
          </w:p>
        </w:tc>
      </w:tr>
      <w:tr w:rsidR="00BA3080" w:rsidRPr="00FE6100" w14:paraId="380726D7" w14:textId="77777777" w:rsidTr="00BA3080">
        <w:trPr>
          <w:trHeight w:val="58"/>
        </w:trPr>
        <w:tc>
          <w:tcPr>
            <w:tcW w:w="470" w:type="dxa"/>
            <w:vAlign w:val="center"/>
          </w:tcPr>
          <w:p w14:paraId="385481FF" w14:textId="2B595B68"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2</w:t>
            </w:r>
          </w:p>
        </w:tc>
        <w:tc>
          <w:tcPr>
            <w:tcW w:w="1214" w:type="dxa"/>
            <w:vAlign w:val="center"/>
          </w:tcPr>
          <w:p w14:paraId="1D0BD38E" w14:textId="231ABA02"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99/8/2024</w:t>
            </w:r>
          </w:p>
        </w:tc>
        <w:tc>
          <w:tcPr>
            <w:tcW w:w="1118" w:type="dxa"/>
            <w:vAlign w:val="center"/>
          </w:tcPr>
          <w:p w14:paraId="69BF9FBD" w14:textId="535EAD2D"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01.08.2024</w:t>
            </w:r>
          </w:p>
        </w:tc>
        <w:tc>
          <w:tcPr>
            <w:tcW w:w="1219" w:type="dxa"/>
            <w:vAlign w:val="center"/>
          </w:tcPr>
          <w:p w14:paraId="775FF57E" w14:textId="5A571D68"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b/>
                <w:sz w:val="18"/>
                <w:szCs w:val="18"/>
                <w:lang w:val="uk-UA"/>
              </w:rPr>
              <w:t>—</w:t>
            </w:r>
          </w:p>
        </w:tc>
        <w:tc>
          <w:tcPr>
            <w:tcW w:w="1280" w:type="dxa"/>
            <w:vAlign w:val="center"/>
          </w:tcPr>
          <w:p w14:paraId="3759C8D4" w14:textId="5B100535"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b/>
                <w:sz w:val="18"/>
                <w:szCs w:val="18"/>
                <w:lang w:val="uk-UA"/>
              </w:rPr>
              <w:t>—</w:t>
            </w:r>
          </w:p>
        </w:tc>
        <w:tc>
          <w:tcPr>
            <w:tcW w:w="1984" w:type="dxa"/>
            <w:vAlign w:val="center"/>
          </w:tcPr>
          <w:p w14:paraId="0C87B911" w14:textId="500E53DC"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МАЦЬКОВИЧ ІВАН МИХАЙЛОВИЧ</w:t>
            </w:r>
          </w:p>
        </w:tc>
        <w:tc>
          <w:tcPr>
            <w:tcW w:w="3389" w:type="dxa"/>
            <w:vAlign w:val="center"/>
          </w:tcPr>
          <w:p w14:paraId="4DD37780" w14:textId="50B3FF5B"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449C376D" w14:textId="24581722"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01.08.2024 № 99/8/2024.</w:t>
            </w:r>
          </w:p>
        </w:tc>
      </w:tr>
      <w:tr w:rsidR="00BA3080" w:rsidRPr="00FE6100" w14:paraId="0F3D1A67" w14:textId="77777777" w:rsidTr="00BA3080">
        <w:trPr>
          <w:trHeight w:val="58"/>
        </w:trPr>
        <w:tc>
          <w:tcPr>
            <w:tcW w:w="470" w:type="dxa"/>
            <w:vAlign w:val="center"/>
          </w:tcPr>
          <w:p w14:paraId="79C21E13" w14:textId="5AA58F20"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3</w:t>
            </w:r>
          </w:p>
        </w:tc>
        <w:tc>
          <w:tcPr>
            <w:tcW w:w="1214" w:type="dxa"/>
            <w:vAlign w:val="center"/>
          </w:tcPr>
          <w:p w14:paraId="2708B5D1" w14:textId="52FE0140"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273/8/2024</w:t>
            </w:r>
          </w:p>
        </w:tc>
        <w:tc>
          <w:tcPr>
            <w:tcW w:w="1118" w:type="dxa"/>
            <w:vAlign w:val="center"/>
          </w:tcPr>
          <w:p w14:paraId="1433D098" w14:textId="7582E35E"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02.08.2024</w:t>
            </w:r>
          </w:p>
        </w:tc>
        <w:tc>
          <w:tcPr>
            <w:tcW w:w="1219" w:type="dxa"/>
            <w:vAlign w:val="center"/>
          </w:tcPr>
          <w:p w14:paraId="22D61D81" w14:textId="10A4A7B6"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b/>
                <w:sz w:val="18"/>
                <w:szCs w:val="18"/>
                <w:lang w:val="uk-UA"/>
              </w:rPr>
              <w:t>—</w:t>
            </w:r>
          </w:p>
        </w:tc>
        <w:tc>
          <w:tcPr>
            <w:tcW w:w="1280" w:type="dxa"/>
            <w:vAlign w:val="center"/>
          </w:tcPr>
          <w:p w14:paraId="0B369FE1" w14:textId="17C2A259"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b/>
                <w:sz w:val="18"/>
                <w:szCs w:val="18"/>
                <w:lang w:val="uk-UA"/>
              </w:rPr>
              <w:t>—</w:t>
            </w:r>
          </w:p>
        </w:tc>
        <w:tc>
          <w:tcPr>
            <w:tcW w:w="1984" w:type="dxa"/>
            <w:vAlign w:val="center"/>
          </w:tcPr>
          <w:p w14:paraId="213F23F9" w14:textId="5E65910D"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ТОВ "НЕОЛІНК"</w:t>
            </w:r>
          </w:p>
        </w:tc>
        <w:tc>
          <w:tcPr>
            <w:tcW w:w="3389" w:type="dxa"/>
            <w:vAlign w:val="center"/>
          </w:tcPr>
          <w:p w14:paraId="0E53D1A4" w14:textId="797A7E34"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409E2D50" w14:textId="6B4892F7"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02.08.2024 № 273/8/2024.</w:t>
            </w:r>
          </w:p>
        </w:tc>
      </w:tr>
      <w:tr w:rsidR="00BA3080" w:rsidRPr="00FE6100" w14:paraId="729378AD" w14:textId="77777777" w:rsidTr="00BA3080">
        <w:trPr>
          <w:trHeight w:val="58"/>
        </w:trPr>
        <w:tc>
          <w:tcPr>
            <w:tcW w:w="470" w:type="dxa"/>
            <w:vAlign w:val="center"/>
          </w:tcPr>
          <w:p w14:paraId="18D633C6" w14:textId="38805E62"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4</w:t>
            </w:r>
          </w:p>
        </w:tc>
        <w:tc>
          <w:tcPr>
            <w:tcW w:w="1214" w:type="dxa"/>
            <w:vAlign w:val="center"/>
          </w:tcPr>
          <w:p w14:paraId="6C8D037A" w14:textId="22B58810"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96/8/2024</w:t>
            </w:r>
          </w:p>
        </w:tc>
        <w:tc>
          <w:tcPr>
            <w:tcW w:w="1118" w:type="dxa"/>
            <w:vAlign w:val="center"/>
          </w:tcPr>
          <w:p w14:paraId="78CB4346" w14:textId="29318603"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01.08.2024</w:t>
            </w:r>
          </w:p>
        </w:tc>
        <w:tc>
          <w:tcPr>
            <w:tcW w:w="1219" w:type="dxa"/>
            <w:vAlign w:val="center"/>
          </w:tcPr>
          <w:p w14:paraId="28E0BA42" w14:textId="20DAF0C6"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b/>
                <w:sz w:val="18"/>
                <w:szCs w:val="18"/>
                <w:lang w:val="uk-UA"/>
              </w:rPr>
              <w:t>—</w:t>
            </w:r>
          </w:p>
        </w:tc>
        <w:tc>
          <w:tcPr>
            <w:tcW w:w="1280" w:type="dxa"/>
            <w:vAlign w:val="center"/>
          </w:tcPr>
          <w:p w14:paraId="50564A1F" w14:textId="0A539780"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b/>
                <w:sz w:val="18"/>
                <w:szCs w:val="18"/>
                <w:lang w:val="uk-UA"/>
              </w:rPr>
              <w:t>—</w:t>
            </w:r>
          </w:p>
        </w:tc>
        <w:tc>
          <w:tcPr>
            <w:tcW w:w="1984" w:type="dxa"/>
            <w:vAlign w:val="center"/>
          </w:tcPr>
          <w:p w14:paraId="078E1549" w14:textId="0C98A25D"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ТОВ "ТРАКІНГ ТЕХНОЛОДЖІ"</w:t>
            </w:r>
          </w:p>
        </w:tc>
        <w:tc>
          <w:tcPr>
            <w:tcW w:w="3389" w:type="dxa"/>
            <w:vAlign w:val="center"/>
          </w:tcPr>
          <w:p w14:paraId="70D34345" w14:textId="5699759E"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73C89F48" w14:textId="58421234"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01.08.2024 № 96/8/2024.</w:t>
            </w:r>
          </w:p>
        </w:tc>
      </w:tr>
      <w:tr w:rsidR="00BA3080" w:rsidRPr="00FE6100" w14:paraId="7CA8E003" w14:textId="77777777" w:rsidTr="00BA3080">
        <w:trPr>
          <w:trHeight w:val="58"/>
        </w:trPr>
        <w:tc>
          <w:tcPr>
            <w:tcW w:w="470" w:type="dxa"/>
            <w:vAlign w:val="center"/>
          </w:tcPr>
          <w:p w14:paraId="1EC040C3" w14:textId="67A789DD"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5</w:t>
            </w:r>
          </w:p>
        </w:tc>
        <w:tc>
          <w:tcPr>
            <w:tcW w:w="1214" w:type="dxa"/>
            <w:vAlign w:val="center"/>
          </w:tcPr>
          <w:p w14:paraId="50814B2F" w14:textId="02DA113B"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584/8/2024</w:t>
            </w:r>
          </w:p>
        </w:tc>
        <w:tc>
          <w:tcPr>
            <w:tcW w:w="1118" w:type="dxa"/>
            <w:vAlign w:val="center"/>
          </w:tcPr>
          <w:p w14:paraId="0B2E3BD2" w14:textId="02D3B7EA"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05.08.2024</w:t>
            </w:r>
          </w:p>
        </w:tc>
        <w:tc>
          <w:tcPr>
            <w:tcW w:w="1219" w:type="dxa"/>
            <w:vAlign w:val="center"/>
          </w:tcPr>
          <w:p w14:paraId="07B9906E" w14:textId="43E7CC7C"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b/>
                <w:sz w:val="18"/>
                <w:szCs w:val="18"/>
                <w:lang w:val="uk-UA"/>
              </w:rPr>
              <w:t>—</w:t>
            </w:r>
          </w:p>
        </w:tc>
        <w:tc>
          <w:tcPr>
            <w:tcW w:w="1280" w:type="dxa"/>
            <w:vAlign w:val="center"/>
          </w:tcPr>
          <w:p w14:paraId="74E674B8" w14:textId="2E9C99B9"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b/>
                <w:sz w:val="18"/>
                <w:szCs w:val="18"/>
                <w:lang w:val="uk-UA"/>
              </w:rPr>
              <w:t>—</w:t>
            </w:r>
          </w:p>
        </w:tc>
        <w:tc>
          <w:tcPr>
            <w:tcW w:w="1984" w:type="dxa"/>
            <w:vAlign w:val="center"/>
          </w:tcPr>
          <w:p w14:paraId="761F2585" w14:textId="1F58F6B6"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БАГИН СЕРГІЙ ЮРІЙОВИЧ</w:t>
            </w:r>
          </w:p>
        </w:tc>
        <w:tc>
          <w:tcPr>
            <w:tcW w:w="3389" w:type="dxa"/>
            <w:vAlign w:val="center"/>
          </w:tcPr>
          <w:p w14:paraId="23EF4BAA" w14:textId="32FD6B9A"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t xml:space="preserve">міжнародні перевезення вантажів вантажними автомобілями (крім </w:t>
            </w:r>
            <w:r w:rsidRPr="00FE6100">
              <w:rPr>
                <w:rFonts w:ascii="Times New Roman" w:hAnsi="Times New Roman" w:cs="Times New Roman"/>
                <w:sz w:val="18"/>
                <w:szCs w:val="18"/>
                <w:lang w:val="uk-UA"/>
              </w:rPr>
              <w:lastRenderedPageBreak/>
              <w:t>перевезення небезпечних вантажів та небезпечних відходів)</w:t>
            </w:r>
          </w:p>
        </w:tc>
        <w:tc>
          <w:tcPr>
            <w:tcW w:w="3552" w:type="dxa"/>
            <w:vAlign w:val="center"/>
          </w:tcPr>
          <w:p w14:paraId="2E368569" w14:textId="3F15B15C" w:rsidR="00BA3080" w:rsidRPr="00FE6100" w:rsidRDefault="00BA3080" w:rsidP="004A3C0C">
            <w:pPr>
              <w:jc w:val="center"/>
              <w:rPr>
                <w:rFonts w:ascii="Times New Roman" w:hAnsi="Times New Roman" w:cs="Times New Roman"/>
                <w:b/>
                <w:sz w:val="18"/>
                <w:szCs w:val="18"/>
                <w:lang w:val="uk-UA"/>
              </w:rPr>
            </w:pPr>
            <w:r w:rsidRPr="00FE6100">
              <w:rPr>
                <w:rFonts w:ascii="Times New Roman" w:hAnsi="Times New Roman" w:cs="Times New Roman"/>
                <w:sz w:val="18"/>
                <w:szCs w:val="18"/>
                <w:lang w:val="uk-UA"/>
              </w:rPr>
              <w:lastRenderedPageBreak/>
              <w:t xml:space="preserve">На підставі пункту 1 частини дванадцятої статті 16 Закону України «Про ліцензування видів господарської </w:t>
            </w:r>
            <w:r w:rsidRPr="00FE6100">
              <w:rPr>
                <w:rFonts w:ascii="Times New Roman" w:hAnsi="Times New Roman" w:cs="Times New Roman"/>
                <w:sz w:val="18"/>
                <w:szCs w:val="18"/>
                <w:lang w:val="uk-UA"/>
              </w:rPr>
              <w:lastRenderedPageBreak/>
              <w:t>діяльності» - заява на анулювання ліцензії повністю від 05.08.2024 № 584/8/2024.</w:t>
            </w:r>
          </w:p>
        </w:tc>
      </w:tr>
    </w:tbl>
    <w:p w14:paraId="1A00AD99" w14:textId="77777777" w:rsidR="00FE6100" w:rsidRDefault="00FE6100" w:rsidP="001E70AD">
      <w:pPr>
        <w:spacing w:after="0" w:line="228" w:lineRule="auto"/>
        <w:jc w:val="center"/>
        <w:rPr>
          <w:rFonts w:ascii="Times New Roman" w:hAnsi="Times New Roman" w:cs="Times New Roman"/>
          <w:sz w:val="28"/>
          <w:szCs w:val="28"/>
          <w:lang w:val="uk-UA"/>
        </w:rPr>
      </w:pPr>
    </w:p>
    <w:p w14:paraId="72E4798B" w14:textId="4E39C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5FB97D" w14:textId="77777777" w:rsidR="001276F1" w:rsidRDefault="001276F1" w:rsidP="00B92352">
      <w:pPr>
        <w:spacing w:after="0" w:line="240" w:lineRule="auto"/>
      </w:pPr>
      <w:r>
        <w:separator/>
      </w:r>
    </w:p>
  </w:endnote>
  <w:endnote w:type="continuationSeparator" w:id="0">
    <w:p w14:paraId="0A11836D" w14:textId="77777777" w:rsidR="001276F1" w:rsidRDefault="001276F1"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526DB2" w14:textId="77777777" w:rsidR="001276F1" w:rsidRDefault="001276F1" w:rsidP="00B92352">
      <w:pPr>
        <w:spacing w:after="0" w:line="240" w:lineRule="auto"/>
      </w:pPr>
      <w:r>
        <w:separator/>
      </w:r>
    </w:p>
  </w:footnote>
  <w:footnote w:type="continuationSeparator" w:id="0">
    <w:p w14:paraId="4CAF8595" w14:textId="77777777" w:rsidR="001276F1" w:rsidRDefault="001276F1"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D7C"/>
    <w:rsid w:val="00126FF4"/>
    <w:rsid w:val="001273C4"/>
    <w:rsid w:val="001276F1"/>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08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E9C7D-87C3-4145-A0D0-1E125117F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2</Pages>
  <Words>1740</Words>
  <Characters>992</Characters>
  <Application>Microsoft Office Word</Application>
  <DocSecurity>0</DocSecurity>
  <Lines>8</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HP Inc.</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Сінайська Ганна</cp:lastModifiedBy>
  <cp:revision>30</cp:revision>
  <cp:lastPrinted>2021-11-18T08:11:00Z</cp:lastPrinted>
  <dcterms:created xsi:type="dcterms:W3CDTF">2024-04-02T13:36:00Z</dcterms:created>
  <dcterms:modified xsi:type="dcterms:W3CDTF">2024-08-07T10:40:00Z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