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3BEFEBA8" w14:textId="77777777" w:rsidR="0074289F" w:rsidRPr="0027715D" w:rsidRDefault="0074289F" w:rsidP="007348A8">
      <w:pPr>
        <w:spacing w:after="0" w:line="226" w:lineRule="auto"/>
        <w:contextualSpacing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pPr w:leftFromText="180" w:rightFromText="180" w:vertAnchor="text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188"/>
        <w:gridCol w:w="1329"/>
        <w:gridCol w:w="1366"/>
        <w:gridCol w:w="1332"/>
        <w:gridCol w:w="2376"/>
        <w:gridCol w:w="2502"/>
        <w:gridCol w:w="2010"/>
      </w:tblGrid>
      <w:tr w:rsidR="00FE6502" w:rsidRPr="009A7657" w14:paraId="73309D58" w14:textId="0BE1967B" w:rsidTr="007348A8">
        <w:trPr>
          <w:trHeight w:val="20"/>
        </w:trPr>
        <w:tc>
          <w:tcPr>
            <w:tcW w:w="563" w:type="dxa"/>
            <w:vAlign w:val="center"/>
            <w:hideMark/>
          </w:tcPr>
          <w:p w14:paraId="23AAF729" w14:textId="77777777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88" w:type="dxa"/>
            <w:vAlign w:val="center"/>
            <w:hideMark/>
          </w:tcPr>
          <w:p w14:paraId="782251BE" w14:textId="2B40DF38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010" w:type="dxa"/>
            <w:vAlign w:val="center"/>
          </w:tcPr>
          <w:p w14:paraId="68569C56" w14:textId="3EBD6FED" w:rsidR="00FE6502" w:rsidRPr="009A7657" w:rsidRDefault="00FE6502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9A7657" w:rsidRPr="009A7657" w14:paraId="5D70706E" w14:textId="77777777" w:rsidTr="007348A8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EF3B000" w14:textId="25729BB0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45B3DBBF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0020FDF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2166/3/2025</w:t>
            </w:r>
          </w:p>
        </w:tc>
        <w:tc>
          <w:tcPr>
            <w:tcW w:w="1188" w:type="dxa"/>
            <w:noWrap/>
            <w:vAlign w:val="center"/>
            <w:hideMark/>
          </w:tcPr>
          <w:p w14:paraId="0A279D8E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CD40543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366" w:type="dxa"/>
            <w:noWrap/>
            <w:vAlign w:val="center"/>
            <w:hideMark/>
          </w:tcPr>
          <w:p w14:paraId="5CDAA96A" w14:textId="09AFDEA9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Заява не подана повторно </w:t>
            </w:r>
          </w:p>
        </w:tc>
        <w:tc>
          <w:tcPr>
            <w:tcW w:w="1332" w:type="dxa"/>
            <w:vAlign w:val="center"/>
            <w:hideMark/>
          </w:tcPr>
          <w:p w14:paraId="4BA22BB0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2599209710</w:t>
            </w:r>
          </w:p>
        </w:tc>
        <w:tc>
          <w:tcPr>
            <w:tcW w:w="2376" w:type="dxa"/>
            <w:vAlign w:val="center"/>
            <w:hideMark/>
          </w:tcPr>
          <w:p w14:paraId="2772D329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ТОВТ ЖОЛТ ОЛЕКСАНДРОВИЧ</w:t>
            </w:r>
          </w:p>
        </w:tc>
        <w:tc>
          <w:tcPr>
            <w:tcW w:w="2502" w:type="dxa"/>
            <w:vAlign w:val="center"/>
            <w:hideMark/>
          </w:tcPr>
          <w:p w14:paraId="7B1B85A9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010" w:type="dxa"/>
            <w:vAlign w:val="center"/>
            <w:hideMark/>
          </w:tcPr>
          <w:p w14:paraId="69E3A651" w14:textId="64187FD5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.2025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2166/3/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2025</w:t>
            </w:r>
          </w:p>
        </w:tc>
      </w:tr>
      <w:tr w:rsidR="009A7657" w:rsidRPr="009A7657" w14:paraId="7149EA19" w14:textId="77777777" w:rsidTr="007348A8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D96013B" w14:textId="35B03F26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EBA0309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01133881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3248/3/2025</w:t>
            </w:r>
          </w:p>
        </w:tc>
        <w:tc>
          <w:tcPr>
            <w:tcW w:w="1188" w:type="dxa"/>
            <w:noWrap/>
            <w:vAlign w:val="center"/>
            <w:hideMark/>
          </w:tcPr>
          <w:p w14:paraId="596B643C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7F1348F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08.04.2025</w:t>
            </w:r>
          </w:p>
        </w:tc>
        <w:tc>
          <w:tcPr>
            <w:tcW w:w="1366" w:type="dxa"/>
            <w:noWrap/>
            <w:vAlign w:val="center"/>
            <w:hideMark/>
          </w:tcPr>
          <w:p w14:paraId="4B79F9F6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332" w:type="dxa"/>
            <w:vAlign w:val="center"/>
            <w:hideMark/>
          </w:tcPr>
          <w:p w14:paraId="21772C0F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37806924</w:t>
            </w:r>
          </w:p>
        </w:tc>
        <w:tc>
          <w:tcPr>
            <w:tcW w:w="2376" w:type="dxa"/>
            <w:vAlign w:val="center"/>
            <w:hideMark/>
          </w:tcPr>
          <w:p w14:paraId="73E1FF2E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"АВТОБУС-ДНІПРО"</w:t>
            </w:r>
          </w:p>
        </w:tc>
        <w:tc>
          <w:tcPr>
            <w:tcW w:w="2502" w:type="dxa"/>
            <w:vAlign w:val="center"/>
            <w:hideMark/>
          </w:tcPr>
          <w:p w14:paraId="40078FB5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10" w:type="dxa"/>
            <w:vAlign w:val="center"/>
            <w:hideMark/>
          </w:tcPr>
          <w:p w14:paraId="7D20E04D" w14:textId="179D0EF6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.03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.2025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/3/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2025</w:t>
            </w:r>
          </w:p>
        </w:tc>
      </w:tr>
      <w:tr w:rsidR="009A7657" w:rsidRPr="009A7657" w14:paraId="1A2FC082" w14:textId="77777777" w:rsidTr="007348A8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BA6B24D" w14:textId="782F0432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0512F923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43EC59EE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15/4/2025</w:t>
            </w:r>
          </w:p>
        </w:tc>
        <w:tc>
          <w:tcPr>
            <w:tcW w:w="1188" w:type="dxa"/>
            <w:noWrap/>
            <w:vAlign w:val="center"/>
            <w:hideMark/>
          </w:tcPr>
          <w:p w14:paraId="5D42CB5D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68088B2" w14:textId="06584E17" w:rsidR="009A7657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C0913AA" w14:textId="04B86E0C" w:rsidR="009A7657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3445C64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3082700976</w:t>
            </w:r>
          </w:p>
        </w:tc>
        <w:tc>
          <w:tcPr>
            <w:tcW w:w="2376" w:type="dxa"/>
            <w:vAlign w:val="center"/>
            <w:hideMark/>
          </w:tcPr>
          <w:p w14:paraId="60993713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КИРЕЯ ОЛЕКСАНДР МИХАЙЛОВИЧ</w:t>
            </w:r>
          </w:p>
        </w:tc>
        <w:tc>
          <w:tcPr>
            <w:tcW w:w="2502" w:type="dxa"/>
            <w:vAlign w:val="center"/>
            <w:hideMark/>
          </w:tcPr>
          <w:p w14:paraId="70E2D06E" w14:textId="77777777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  <w:tc>
          <w:tcPr>
            <w:tcW w:w="2010" w:type="dxa"/>
            <w:vAlign w:val="center"/>
            <w:hideMark/>
          </w:tcPr>
          <w:p w14:paraId="486307D1" w14:textId="110BA02D" w:rsidR="009A7657" w:rsidRPr="009A7657" w:rsidRDefault="009A7657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.2025 № </w:t>
            </w:r>
            <w:r w:rsidR="007348A8"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15/4/2025</w:t>
            </w:r>
          </w:p>
        </w:tc>
      </w:tr>
      <w:tr w:rsidR="007348A8" w:rsidRPr="009A7657" w14:paraId="2C5054ED" w14:textId="77777777" w:rsidTr="007348A8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4F8FE10" w14:textId="4DE9BF85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4F37868D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031A7CA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237/4/2025</w:t>
            </w:r>
          </w:p>
        </w:tc>
        <w:tc>
          <w:tcPr>
            <w:tcW w:w="1188" w:type="dxa"/>
            <w:noWrap/>
            <w:vAlign w:val="center"/>
            <w:hideMark/>
          </w:tcPr>
          <w:p w14:paraId="2BFEBEAF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6E6124B" w14:textId="4022C684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358B578" w14:textId="11269364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D36777D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2695314176</w:t>
            </w:r>
          </w:p>
        </w:tc>
        <w:tc>
          <w:tcPr>
            <w:tcW w:w="2376" w:type="dxa"/>
            <w:vAlign w:val="center"/>
            <w:hideMark/>
          </w:tcPr>
          <w:p w14:paraId="4D92C768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БОГДАНОВ АРТУР ТЕМУРОВИЧ</w:t>
            </w:r>
          </w:p>
        </w:tc>
        <w:tc>
          <w:tcPr>
            <w:tcW w:w="2502" w:type="dxa"/>
            <w:vAlign w:val="center"/>
            <w:hideMark/>
          </w:tcPr>
          <w:p w14:paraId="12F8C82F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10" w:type="dxa"/>
            <w:vAlign w:val="center"/>
            <w:hideMark/>
          </w:tcPr>
          <w:p w14:paraId="6D248006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02.04.2025 № 237/4/2025</w:t>
            </w:r>
          </w:p>
        </w:tc>
      </w:tr>
      <w:tr w:rsidR="007348A8" w:rsidRPr="009A7657" w14:paraId="283DE187" w14:textId="77777777" w:rsidTr="007348A8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0D6CD8F" w14:textId="547FE125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6B98A909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A99A00D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259/4/2025</w:t>
            </w:r>
          </w:p>
        </w:tc>
        <w:tc>
          <w:tcPr>
            <w:tcW w:w="1188" w:type="dxa"/>
            <w:noWrap/>
            <w:vAlign w:val="center"/>
            <w:hideMark/>
          </w:tcPr>
          <w:p w14:paraId="529DEE36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FC85F24" w14:textId="0FF12A3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4F6B389" w14:textId="31ED2D03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7523EDF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44946386</w:t>
            </w:r>
          </w:p>
        </w:tc>
        <w:tc>
          <w:tcPr>
            <w:tcW w:w="2376" w:type="dxa"/>
            <w:vAlign w:val="center"/>
            <w:hideMark/>
          </w:tcPr>
          <w:p w14:paraId="0942E262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"МЕД-ЄВРО-ТРЕЙД"</w:t>
            </w:r>
          </w:p>
        </w:tc>
        <w:tc>
          <w:tcPr>
            <w:tcW w:w="2502" w:type="dxa"/>
            <w:vAlign w:val="center"/>
            <w:hideMark/>
          </w:tcPr>
          <w:p w14:paraId="65F37642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10" w:type="dxa"/>
            <w:vAlign w:val="center"/>
            <w:hideMark/>
          </w:tcPr>
          <w:p w14:paraId="480CA5B5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02.04.2025 № 259/4/2025</w:t>
            </w:r>
          </w:p>
        </w:tc>
      </w:tr>
      <w:tr w:rsidR="007348A8" w:rsidRPr="009A7657" w14:paraId="4950341C" w14:textId="77777777" w:rsidTr="007348A8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901CA89" w14:textId="673D4BA6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04C3E974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6ADFA808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289/4/2025</w:t>
            </w:r>
          </w:p>
        </w:tc>
        <w:tc>
          <w:tcPr>
            <w:tcW w:w="1188" w:type="dxa"/>
            <w:noWrap/>
            <w:vAlign w:val="center"/>
            <w:hideMark/>
          </w:tcPr>
          <w:p w14:paraId="213E3125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9F02431" w14:textId="6C2340FC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CA95E24" w14:textId="1F80E94D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88D6BF6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2485300378</w:t>
            </w:r>
          </w:p>
        </w:tc>
        <w:tc>
          <w:tcPr>
            <w:tcW w:w="2376" w:type="dxa"/>
            <w:vAlign w:val="center"/>
            <w:hideMark/>
          </w:tcPr>
          <w:p w14:paraId="747390E2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ГАВРИЛЮК ІВАН ГЕОРГІЙОВИЧ</w:t>
            </w:r>
          </w:p>
        </w:tc>
        <w:tc>
          <w:tcPr>
            <w:tcW w:w="2502" w:type="dxa"/>
            <w:vAlign w:val="center"/>
            <w:hideMark/>
          </w:tcPr>
          <w:p w14:paraId="108A2A1C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пасажирів легковими автомобілями на замовлення</w:t>
            </w:r>
          </w:p>
        </w:tc>
        <w:tc>
          <w:tcPr>
            <w:tcW w:w="2010" w:type="dxa"/>
            <w:vAlign w:val="center"/>
            <w:hideMark/>
          </w:tcPr>
          <w:p w14:paraId="1F7E3F54" w14:textId="14036640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На підставі пункту 1 частини дванадцятої статті 16 Закону України «Про 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.04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.2025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</w:t>
            </w: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/4/2025</w:t>
            </w:r>
          </w:p>
        </w:tc>
      </w:tr>
      <w:tr w:rsidR="007348A8" w:rsidRPr="009A7657" w14:paraId="7EB98B67" w14:textId="77777777" w:rsidTr="007348A8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4EBF1A9" w14:textId="4D29CFFA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0AA2B1EC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E904FD4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298/4/2025</w:t>
            </w:r>
          </w:p>
        </w:tc>
        <w:tc>
          <w:tcPr>
            <w:tcW w:w="1188" w:type="dxa"/>
            <w:noWrap/>
            <w:vAlign w:val="center"/>
            <w:hideMark/>
          </w:tcPr>
          <w:p w14:paraId="2153281F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E36F845" w14:textId="2F82FC3A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DDF1BB9" w14:textId="4F12FAF6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3376BF0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2941323430</w:t>
            </w:r>
          </w:p>
        </w:tc>
        <w:tc>
          <w:tcPr>
            <w:tcW w:w="2376" w:type="dxa"/>
            <w:vAlign w:val="center"/>
            <w:hideMark/>
          </w:tcPr>
          <w:p w14:paraId="2034A70A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ВОРОБЕЙ ВІКТОР ОЛЕКСАНДРОВИЧ</w:t>
            </w:r>
          </w:p>
        </w:tc>
        <w:tc>
          <w:tcPr>
            <w:tcW w:w="2502" w:type="dxa"/>
            <w:vAlign w:val="center"/>
            <w:hideMark/>
          </w:tcPr>
          <w:p w14:paraId="1EF8DDBC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10" w:type="dxa"/>
            <w:vAlign w:val="center"/>
            <w:hideMark/>
          </w:tcPr>
          <w:p w14:paraId="4C5F4A7D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02.04.2025 № 298/4/2025.</w:t>
            </w:r>
          </w:p>
        </w:tc>
      </w:tr>
      <w:tr w:rsidR="007348A8" w:rsidRPr="009A7657" w14:paraId="777DE281" w14:textId="77777777" w:rsidTr="007348A8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F25E122" w14:textId="0B77C67B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5B3AB2C9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5E9B643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310/4/2025</w:t>
            </w:r>
          </w:p>
        </w:tc>
        <w:tc>
          <w:tcPr>
            <w:tcW w:w="1188" w:type="dxa"/>
            <w:noWrap/>
            <w:vAlign w:val="center"/>
            <w:hideMark/>
          </w:tcPr>
          <w:p w14:paraId="2202221A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6E2F95D" w14:textId="25885168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C854E4A" w14:textId="79A7C9BC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11916C4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3263004374</w:t>
            </w:r>
          </w:p>
        </w:tc>
        <w:tc>
          <w:tcPr>
            <w:tcW w:w="2376" w:type="dxa"/>
            <w:vAlign w:val="center"/>
            <w:hideMark/>
          </w:tcPr>
          <w:p w14:paraId="6A8B4BA5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САЛАМІН АНДРІЙ ІГОРОВИЧ</w:t>
            </w:r>
          </w:p>
        </w:tc>
        <w:tc>
          <w:tcPr>
            <w:tcW w:w="2502" w:type="dxa"/>
            <w:vAlign w:val="center"/>
            <w:hideMark/>
          </w:tcPr>
          <w:p w14:paraId="7CE1EF40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10" w:type="dxa"/>
            <w:vAlign w:val="center"/>
            <w:hideMark/>
          </w:tcPr>
          <w:p w14:paraId="02A46330" w14:textId="77777777" w:rsidR="007348A8" w:rsidRPr="009A7657" w:rsidRDefault="007348A8" w:rsidP="007348A8">
            <w:pPr>
              <w:tabs>
                <w:tab w:val="left" w:pos="904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A765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02.04.2025 № 310/4/2025</w:t>
            </w:r>
          </w:p>
        </w:tc>
      </w:tr>
    </w:tbl>
    <w:p w14:paraId="4787C6D5" w14:textId="6176513B" w:rsidR="005F2243" w:rsidRPr="0027715D" w:rsidRDefault="007348A8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textWrapping" w:clear="all"/>
      </w: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5594372F" w14:textId="4D3837F4" w:rsidR="00B92352" w:rsidRPr="007348A8" w:rsidRDefault="008D40C5" w:rsidP="007348A8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887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B7E76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781"/>
    <w:rsid w:val="003E382D"/>
    <w:rsid w:val="003E3BC6"/>
    <w:rsid w:val="003E3D47"/>
    <w:rsid w:val="003E43C9"/>
    <w:rsid w:val="003E4F1F"/>
    <w:rsid w:val="003E50EB"/>
    <w:rsid w:val="003E53A4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1ED0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48A8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922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A7657"/>
    <w:rsid w:val="009B0A7F"/>
    <w:rsid w:val="009B13C3"/>
    <w:rsid w:val="009B251E"/>
    <w:rsid w:val="009B25A6"/>
    <w:rsid w:val="009B312F"/>
    <w:rsid w:val="009B368A"/>
    <w:rsid w:val="009B36A0"/>
    <w:rsid w:val="009B3764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1E9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5C9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7B7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2821</Words>
  <Characters>1608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2025-04-03T13:41:00Z</cp:lastPrinted>
  <dcterms:created xsi:type="dcterms:W3CDTF">2025-04-03T13:43:00Z</dcterms:created>
  <dcterms:modified xsi:type="dcterms:W3CDTF">2025-04-03T13:43:00Z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