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5E39B2C4" w:rsidR="0044511E" w:rsidRPr="00EF7E9A"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A85C29">
        <w:rPr>
          <w:rFonts w:ascii="Times New Roman" w:hAnsi="Times New Roman" w:cs="Times New Roman"/>
          <w:sz w:val="28"/>
          <w:szCs w:val="28"/>
          <w:lang w:val="uk-UA"/>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56" w:type="dxa"/>
        <w:tblLook w:val="04A0" w:firstRow="1" w:lastRow="0" w:firstColumn="1" w:lastColumn="0" w:noHBand="0" w:noVBand="1"/>
      </w:tblPr>
      <w:tblGrid>
        <w:gridCol w:w="470"/>
        <w:gridCol w:w="1215"/>
        <w:gridCol w:w="1119"/>
        <w:gridCol w:w="1221"/>
        <w:gridCol w:w="1281"/>
        <w:gridCol w:w="1960"/>
        <w:gridCol w:w="3312"/>
        <w:gridCol w:w="3578"/>
      </w:tblGrid>
      <w:tr w:rsidR="00A93ACC" w:rsidRPr="00080DF8" w14:paraId="34F33920" w14:textId="77777777" w:rsidTr="00A93ACC">
        <w:trPr>
          <w:trHeight w:val="640"/>
        </w:trPr>
        <w:tc>
          <w:tcPr>
            <w:tcW w:w="470" w:type="dxa"/>
            <w:vAlign w:val="center"/>
          </w:tcPr>
          <w:p w14:paraId="76963B83" w14:textId="77777777" w:rsidR="00A93ACC" w:rsidRPr="00080DF8" w:rsidRDefault="00A93ACC"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5" w:type="dxa"/>
            <w:vAlign w:val="center"/>
          </w:tcPr>
          <w:p w14:paraId="7C761223" w14:textId="77777777" w:rsidR="00A93ACC" w:rsidRPr="00080DF8" w:rsidRDefault="00A93ACC"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9" w:type="dxa"/>
            <w:vAlign w:val="center"/>
          </w:tcPr>
          <w:p w14:paraId="58A2CB2A" w14:textId="315694F4" w:rsidR="00A93ACC" w:rsidRPr="00080DF8" w:rsidRDefault="00A93ACC"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21" w:type="dxa"/>
            <w:vAlign w:val="center"/>
          </w:tcPr>
          <w:p w14:paraId="2DF95A1C" w14:textId="4E0F8C22" w:rsidR="00A93ACC" w:rsidRPr="00080DF8" w:rsidRDefault="00A93ACC"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1" w:type="dxa"/>
            <w:vAlign w:val="center"/>
          </w:tcPr>
          <w:p w14:paraId="5FD3ACB2" w14:textId="51B74F40" w:rsidR="00A93ACC" w:rsidRPr="00080DF8" w:rsidRDefault="00A93ACC"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960" w:type="dxa"/>
            <w:vAlign w:val="center"/>
          </w:tcPr>
          <w:p w14:paraId="069214FB" w14:textId="77777777" w:rsidR="00A93ACC" w:rsidRPr="00080DF8" w:rsidRDefault="00A93ACC"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Найменування</w:t>
            </w:r>
          </w:p>
        </w:tc>
        <w:tc>
          <w:tcPr>
            <w:tcW w:w="3312" w:type="dxa"/>
            <w:vAlign w:val="center"/>
          </w:tcPr>
          <w:p w14:paraId="2D3B902A" w14:textId="77777777" w:rsidR="00A93ACC" w:rsidRPr="00080DF8" w:rsidRDefault="00A93ACC"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78" w:type="dxa"/>
            <w:vAlign w:val="center"/>
          </w:tcPr>
          <w:p w14:paraId="611670D3" w14:textId="77777777" w:rsidR="00A93ACC" w:rsidRPr="00080DF8" w:rsidRDefault="00A93ACC"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A93ACC" w:rsidRPr="00C306B1" w14:paraId="32641D66" w14:textId="77777777" w:rsidTr="00A93ACC">
        <w:trPr>
          <w:trHeight w:val="58"/>
        </w:trPr>
        <w:tc>
          <w:tcPr>
            <w:tcW w:w="470" w:type="dxa"/>
            <w:vAlign w:val="center"/>
          </w:tcPr>
          <w:p w14:paraId="1ED49086" w14:textId="6D47D6EB" w:rsidR="00A93ACC" w:rsidRPr="00C306B1" w:rsidRDefault="00A93ACC" w:rsidP="00C306B1">
            <w:pPr>
              <w:jc w:val="center"/>
              <w:rPr>
                <w:rFonts w:ascii="Times New Roman" w:hAnsi="Times New Roman" w:cs="Times New Roman"/>
                <w:b/>
                <w:sz w:val="18"/>
                <w:szCs w:val="18"/>
                <w:lang w:val="uk-UA"/>
              </w:rPr>
            </w:pPr>
            <w:r w:rsidRPr="00C306B1">
              <w:rPr>
                <w:rFonts w:ascii="Times New Roman" w:hAnsi="Times New Roman" w:cs="Times New Roman"/>
                <w:sz w:val="18"/>
                <w:szCs w:val="18"/>
              </w:rPr>
              <w:t>1</w:t>
            </w:r>
          </w:p>
        </w:tc>
        <w:tc>
          <w:tcPr>
            <w:tcW w:w="1215" w:type="dxa"/>
            <w:vAlign w:val="center"/>
          </w:tcPr>
          <w:p w14:paraId="5BB9317B" w14:textId="1A2E3600" w:rsidR="00A93ACC" w:rsidRPr="00C306B1" w:rsidRDefault="00A93ACC" w:rsidP="00C306B1">
            <w:pPr>
              <w:jc w:val="center"/>
              <w:rPr>
                <w:rFonts w:ascii="Times New Roman" w:hAnsi="Times New Roman" w:cs="Times New Roman"/>
                <w:b/>
                <w:sz w:val="18"/>
                <w:szCs w:val="18"/>
                <w:lang w:val="uk-UA"/>
              </w:rPr>
            </w:pPr>
            <w:r w:rsidRPr="00C306B1">
              <w:rPr>
                <w:rFonts w:ascii="Times New Roman" w:hAnsi="Times New Roman" w:cs="Times New Roman"/>
                <w:sz w:val="18"/>
                <w:szCs w:val="18"/>
              </w:rPr>
              <w:t>2967/2/2024</w:t>
            </w:r>
          </w:p>
        </w:tc>
        <w:tc>
          <w:tcPr>
            <w:tcW w:w="1119" w:type="dxa"/>
            <w:vAlign w:val="center"/>
          </w:tcPr>
          <w:p w14:paraId="6AAC1C7D" w14:textId="79DA5F42" w:rsidR="00A93ACC" w:rsidRPr="00C306B1" w:rsidRDefault="00A93ACC" w:rsidP="00C306B1">
            <w:pPr>
              <w:jc w:val="center"/>
              <w:rPr>
                <w:rFonts w:ascii="Times New Roman" w:hAnsi="Times New Roman" w:cs="Times New Roman"/>
                <w:b/>
                <w:sz w:val="18"/>
                <w:szCs w:val="18"/>
                <w:lang w:val="uk-UA"/>
              </w:rPr>
            </w:pPr>
            <w:r w:rsidRPr="00C306B1">
              <w:rPr>
                <w:rFonts w:ascii="Times New Roman" w:hAnsi="Times New Roman" w:cs="Times New Roman"/>
                <w:sz w:val="18"/>
                <w:szCs w:val="18"/>
              </w:rPr>
              <w:t>15.02.2024</w:t>
            </w:r>
          </w:p>
        </w:tc>
        <w:tc>
          <w:tcPr>
            <w:tcW w:w="1221" w:type="dxa"/>
            <w:vAlign w:val="center"/>
          </w:tcPr>
          <w:p w14:paraId="67CDDB52" w14:textId="3D598825" w:rsidR="00A93ACC" w:rsidRPr="00C306B1" w:rsidRDefault="00A93ACC" w:rsidP="00C306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1" w:type="dxa"/>
            <w:vAlign w:val="center"/>
          </w:tcPr>
          <w:p w14:paraId="5F63D8EA" w14:textId="682A7851" w:rsidR="00A93ACC" w:rsidRPr="00C306B1" w:rsidRDefault="00A93ACC" w:rsidP="00C306B1">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60" w:type="dxa"/>
            <w:vAlign w:val="center"/>
          </w:tcPr>
          <w:p w14:paraId="5FA90869" w14:textId="6EC088F9" w:rsidR="00A93ACC" w:rsidRPr="00C306B1" w:rsidRDefault="00A93ACC" w:rsidP="00C306B1">
            <w:pPr>
              <w:jc w:val="center"/>
              <w:rPr>
                <w:rFonts w:ascii="Times New Roman" w:hAnsi="Times New Roman" w:cs="Times New Roman"/>
                <w:b/>
                <w:sz w:val="18"/>
                <w:szCs w:val="18"/>
                <w:lang w:val="uk-UA"/>
              </w:rPr>
            </w:pPr>
            <w:r w:rsidRPr="00C306B1">
              <w:rPr>
                <w:rFonts w:ascii="Times New Roman" w:hAnsi="Times New Roman" w:cs="Times New Roman"/>
                <w:sz w:val="18"/>
                <w:szCs w:val="18"/>
              </w:rPr>
              <w:t>КОСЮК ЙОСИП ІВАНОВИЧ</w:t>
            </w:r>
          </w:p>
        </w:tc>
        <w:tc>
          <w:tcPr>
            <w:tcW w:w="3312" w:type="dxa"/>
            <w:vAlign w:val="center"/>
          </w:tcPr>
          <w:p w14:paraId="72B4985B" w14:textId="6B53B223" w:rsidR="00A93ACC" w:rsidRPr="00C306B1" w:rsidRDefault="00A93ACC" w:rsidP="00C306B1">
            <w:pPr>
              <w:jc w:val="center"/>
              <w:rPr>
                <w:rFonts w:ascii="Times New Roman" w:hAnsi="Times New Roman" w:cs="Times New Roman"/>
                <w:b/>
                <w:sz w:val="18"/>
                <w:szCs w:val="18"/>
                <w:lang w:val="uk-UA"/>
              </w:rPr>
            </w:pPr>
            <w:r w:rsidRPr="00C306B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78" w:type="dxa"/>
            <w:vAlign w:val="center"/>
          </w:tcPr>
          <w:p w14:paraId="1545D0B3" w14:textId="04E5E852" w:rsidR="00A93ACC" w:rsidRPr="00C306B1" w:rsidRDefault="00A93ACC" w:rsidP="00C306B1">
            <w:pPr>
              <w:jc w:val="center"/>
              <w:rPr>
                <w:rFonts w:ascii="Times New Roman" w:hAnsi="Times New Roman" w:cs="Times New Roman"/>
                <w:b/>
                <w:sz w:val="18"/>
                <w:szCs w:val="18"/>
                <w:lang w:val="uk-UA"/>
              </w:rPr>
            </w:pPr>
            <w:r w:rsidRPr="00C306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15.02.2024 № 2967/2/2024.</w:t>
            </w:r>
          </w:p>
        </w:tc>
      </w:tr>
      <w:tr w:rsidR="00A93ACC" w:rsidRPr="00C306B1" w14:paraId="35014005" w14:textId="77777777" w:rsidTr="00A93ACC">
        <w:trPr>
          <w:trHeight w:val="58"/>
        </w:trPr>
        <w:tc>
          <w:tcPr>
            <w:tcW w:w="470" w:type="dxa"/>
            <w:vAlign w:val="center"/>
          </w:tcPr>
          <w:p w14:paraId="4F7A7C45" w14:textId="0BF11F05"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2</w:t>
            </w:r>
          </w:p>
        </w:tc>
        <w:tc>
          <w:tcPr>
            <w:tcW w:w="1215" w:type="dxa"/>
            <w:vAlign w:val="center"/>
          </w:tcPr>
          <w:p w14:paraId="28FE557C" w14:textId="57727D21"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2984/2/2024</w:t>
            </w:r>
          </w:p>
        </w:tc>
        <w:tc>
          <w:tcPr>
            <w:tcW w:w="1119" w:type="dxa"/>
            <w:vAlign w:val="center"/>
          </w:tcPr>
          <w:p w14:paraId="40223789" w14:textId="5E374876"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15.02.2024</w:t>
            </w:r>
          </w:p>
        </w:tc>
        <w:tc>
          <w:tcPr>
            <w:tcW w:w="1221" w:type="dxa"/>
            <w:vAlign w:val="center"/>
          </w:tcPr>
          <w:p w14:paraId="7BB9532A" w14:textId="0F98FEE3"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281" w:type="dxa"/>
            <w:vAlign w:val="center"/>
          </w:tcPr>
          <w:p w14:paraId="0FB86EA4" w14:textId="22A1EE11"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960" w:type="dxa"/>
            <w:vAlign w:val="center"/>
          </w:tcPr>
          <w:p w14:paraId="162A711A" w14:textId="634854C6"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ПРИХОДА ІВАН ГРИГОРОВИЧ</w:t>
            </w:r>
          </w:p>
        </w:tc>
        <w:tc>
          <w:tcPr>
            <w:tcW w:w="3312" w:type="dxa"/>
            <w:vAlign w:val="center"/>
          </w:tcPr>
          <w:p w14:paraId="7541AD90" w14:textId="68E92CE8"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78" w:type="dxa"/>
            <w:vAlign w:val="center"/>
          </w:tcPr>
          <w:p w14:paraId="73AC5336" w14:textId="546CBF95"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15.02.2024 № 2984/2/2024.</w:t>
            </w:r>
          </w:p>
        </w:tc>
      </w:tr>
      <w:tr w:rsidR="00A93ACC" w:rsidRPr="00C306B1" w14:paraId="03D47FB7" w14:textId="77777777" w:rsidTr="00A93ACC">
        <w:trPr>
          <w:trHeight w:val="58"/>
        </w:trPr>
        <w:tc>
          <w:tcPr>
            <w:tcW w:w="470" w:type="dxa"/>
            <w:vAlign w:val="center"/>
          </w:tcPr>
          <w:p w14:paraId="2F1CF8CB" w14:textId="43C63578"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3</w:t>
            </w:r>
          </w:p>
        </w:tc>
        <w:tc>
          <w:tcPr>
            <w:tcW w:w="1215" w:type="dxa"/>
            <w:vAlign w:val="center"/>
          </w:tcPr>
          <w:p w14:paraId="058158A5" w14:textId="468A438C"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3343/2/2024</w:t>
            </w:r>
          </w:p>
        </w:tc>
        <w:tc>
          <w:tcPr>
            <w:tcW w:w="1119" w:type="dxa"/>
            <w:vAlign w:val="center"/>
          </w:tcPr>
          <w:p w14:paraId="4E325DB3" w14:textId="414E1BAA"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18.02.2024</w:t>
            </w:r>
          </w:p>
        </w:tc>
        <w:tc>
          <w:tcPr>
            <w:tcW w:w="1221" w:type="dxa"/>
            <w:vAlign w:val="center"/>
          </w:tcPr>
          <w:p w14:paraId="7D4178DC" w14:textId="7B77165D"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281" w:type="dxa"/>
            <w:vAlign w:val="center"/>
          </w:tcPr>
          <w:p w14:paraId="53C69225" w14:textId="3936B474"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960" w:type="dxa"/>
            <w:vAlign w:val="center"/>
          </w:tcPr>
          <w:p w14:paraId="7E7640C9" w14:textId="7229D7BD"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ТАБАС ВОЛОДИМИР ІГОРОВИЧ</w:t>
            </w:r>
          </w:p>
        </w:tc>
        <w:tc>
          <w:tcPr>
            <w:tcW w:w="3312" w:type="dxa"/>
            <w:vAlign w:val="center"/>
          </w:tcPr>
          <w:p w14:paraId="19A0557C" w14:textId="4A4659A2"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78" w:type="dxa"/>
            <w:vAlign w:val="center"/>
          </w:tcPr>
          <w:p w14:paraId="36FC3044" w14:textId="07E96BF4"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18.02.2024 № 3343/2/2024.</w:t>
            </w:r>
          </w:p>
        </w:tc>
      </w:tr>
      <w:tr w:rsidR="00A93ACC" w:rsidRPr="00C306B1" w14:paraId="747FD70F" w14:textId="77777777" w:rsidTr="00A93ACC">
        <w:trPr>
          <w:trHeight w:val="58"/>
        </w:trPr>
        <w:tc>
          <w:tcPr>
            <w:tcW w:w="470" w:type="dxa"/>
            <w:vAlign w:val="center"/>
          </w:tcPr>
          <w:p w14:paraId="2E17732D" w14:textId="46B1D744" w:rsidR="00A93ACC" w:rsidRPr="00C306B1" w:rsidRDefault="00A93ACC" w:rsidP="00C306B1">
            <w:pPr>
              <w:jc w:val="center"/>
              <w:rPr>
                <w:rFonts w:ascii="Times New Roman" w:hAnsi="Times New Roman" w:cs="Times New Roman"/>
                <w:b/>
                <w:sz w:val="18"/>
                <w:szCs w:val="18"/>
                <w:lang w:val="uk-UA"/>
              </w:rPr>
            </w:pPr>
            <w:r w:rsidRPr="00C306B1">
              <w:rPr>
                <w:rFonts w:ascii="Times New Roman" w:hAnsi="Times New Roman" w:cs="Times New Roman"/>
                <w:sz w:val="18"/>
                <w:szCs w:val="18"/>
              </w:rPr>
              <w:t>4</w:t>
            </w:r>
          </w:p>
        </w:tc>
        <w:tc>
          <w:tcPr>
            <w:tcW w:w="1215" w:type="dxa"/>
            <w:vAlign w:val="center"/>
          </w:tcPr>
          <w:p w14:paraId="54AA5BBD" w14:textId="2C52DC10" w:rsidR="00A93ACC" w:rsidRPr="00C306B1" w:rsidRDefault="00A93ACC" w:rsidP="00C306B1">
            <w:pPr>
              <w:jc w:val="center"/>
              <w:rPr>
                <w:rFonts w:ascii="Times New Roman" w:hAnsi="Times New Roman" w:cs="Times New Roman"/>
                <w:b/>
                <w:sz w:val="18"/>
                <w:szCs w:val="18"/>
                <w:lang w:val="uk-UA"/>
              </w:rPr>
            </w:pPr>
            <w:r w:rsidRPr="00C306B1">
              <w:rPr>
                <w:rFonts w:ascii="Times New Roman" w:hAnsi="Times New Roman" w:cs="Times New Roman"/>
                <w:sz w:val="18"/>
                <w:szCs w:val="18"/>
              </w:rPr>
              <w:t>2762/2/2024</w:t>
            </w:r>
          </w:p>
        </w:tc>
        <w:tc>
          <w:tcPr>
            <w:tcW w:w="1119" w:type="dxa"/>
            <w:vAlign w:val="center"/>
          </w:tcPr>
          <w:p w14:paraId="268E4C0F" w14:textId="01D115B4" w:rsidR="00A93ACC" w:rsidRPr="00C306B1" w:rsidRDefault="00A93ACC" w:rsidP="00C306B1">
            <w:pPr>
              <w:jc w:val="center"/>
              <w:rPr>
                <w:rFonts w:ascii="Times New Roman" w:hAnsi="Times New Roman" w:cs="Times New Roman"/>
                <w:b/>
                <w:sz w:val="18"/>
                <w:szCs w:val="18"/>
                <w:lang w:val="uk-UA"/>
              </w:rPr>
            </w:pPr>
            <w:r w:rsidRPr="00C306B1">
              <w:rPr>
                <w:rFonts w:ascii="Times New Roman" w:hAnsi="Times New Roman" w:cs="Times New Roman"/>
                <w:sz w:val="18"/>
                <w:szCs w:val="18"/>
              </w:rPr>
              <w:t>15.02.2024</w:t>
            </w:r>
          </w:p>
        </w:tc>
        <w:tc>
          <w:tcPr>
            <w:tcW w:w="1221" w:type="dxa"/>
            <w:vAlign w:val="center"/>
          </w:tcPr>
          <w:p w14:paraId="3C08B297" w14:textId="4D3A3D3B" w:rsidR="00A93ACC" w:rsidRPr="00C306B1" w:rsidRDefault="00A93ACC" w:rsidP="00C306B1">
            <w:pPr>
              <w:jc w:val="center"/>
              <w:rPr>
                <w:rFonts w:ascii="Times New Roman" w:hAnsi="Times New Roman" w:cs="Times New Roman"/>
                <w:b/>
                <w:sz w:val="18"/>
                <w:szCs w:val="18"/>
                <w:lang w:val="uk-UA"/>
              </w:rPr>
            </w:pPr>
            <w:r w:rsidRPr="00C306B1">
              <w:rPr>
                <w:rFonts w:ascii="Times New Roman" w:hAnsi="Times New Roman" w:cs="Times New Roman"/>
                <w:sz w:val="18"/>
                <w:szCs w:val="18"/>
              </w:rPr>
              <w:t>22.02.2024</w:t>
            </w:r>
          </w:p>
        </w:tc>
        <w:tc>
          <w:tcPr>
            <w:tcW w:w="1281" w:type="dxa"/>
            <w:vAlign w:val="center"/>
          </w:tcPr>
          <w:p w14:paraId="34B82E36" w14:textId="4E4BEC08" w:rsidR="00A93ACC" w:rsidRPr="00C306B1" w:rsidRDefault="00A93ACC" w:rsidP="00C306B1">
            <w:pPr>
              <w:jc w:val="center"/>
              <w:rPr>
                <w:rFonts w:ascii="Times New Roman" w:hAnsi="Times New Roman" w:cs="Times New Roman"/>
                <w:b/>
                <w:sz w:val="18"/>
                <w:szCs w:val="18"/>
                <w:lang w:val="uk-UA"/>
              </w:rPr>
            </w:pPr>
            <w:r w:rsidRPr="00C306B1">
              <w:rPr>
                <w:rFonts w:ascii="Times New Roman" w:hAnsi="Times New Roman" w:cs="Times New Roman"/>
                <w:sz w:val="18"/>
                <w:szCs w:val="18"/>
              </w:rPr>
              <w:t>16.02.2024</w:t>
            </w:r>
          </w:p>
        </w:tc>
        <w:tc>
          <w:tcPr>
            <w:tcW w:w="1960" w:type="dxa"/>
            <w:vAlign w:val="center"/>
          </w:tcPr>
          <w:p w14:paraId="3D3D4EBF" w14:textId="22651C39" w:rsidR="00A93ACC" w:rsidRPr="00C306B1" w:rsidRDefault="00A93ACC" w:rsidP="00C306B1">
            <w:pPr>
              <w:jc w:val="center"/>
              <w:rPr>
                <w:rFonts w:ascii="Times New Roman" w:hAnsi="Times New Roman" w:cs="Times New Roman"/>
                <w:b/>
                <w:sz w:val="18"/>
                <w:szCs w:val="18"/>
                <w:lang w:val="uk-UA"/>
              </w:rPr>
            </w:pPr>
            <w:r w:rsidRPr="00C306B1">
              <w:rPr>
                <w:rFonts w:ascii="Times New Roman" w:hAnsi="Times New Roman" w:cs="Times New Roman"/>
                <w:sz w:val="18"/>
                <w:szCs w:val="18"/>
              </w:rPr>
              <w:t>КУРСОВ МАКСИМ ВАЛЕРІЙОВИЧ</w:t>
            </w:r>
          </w:p>
        </w:tc>
        <w:tc>
          <w:tcPr>
            <w:tcW w:w="3312" w:type="dxa"/>
            <w:vAlign w:val="center"/>
          </w:tcPr>
          <w:p w14:paraId="7402CCD3" w14:textId="733247ED" w:rsidR="00A93ACC" w:rsidRPr="00C306B1" w:rsidRDefault="00A93ACC" w:rsidP="00C306B1">
            <w:pPr>
              <w:jc w:val="center"/>
              <w:rPr>
                <w:rFonts w:ascii="Times New Roman" w:hAnsi="Times New Roman" w:cs="Times New Roman"/>
                <w:sz w:val="18"/>
                <w:szCs w:val="18"/>
              </w:rPr>
            </w:pPr>
            <w:r w:rsidRPr="00C306B1">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3578" w:type="dxa"/>
            <w:vAlign w:val="center"/>
          </w:tcPr>
          <w:p w14:paraId="2A78B9E2" w14:textId="243F3C8D" w:rsidR="00A93ACC" w:rsidRPr="00C306B1" w:rsidRDefault="00A93ACC" w:rsidP="00C306B1">
            <w:pPr>
              <w:jc w:val="center"/>
              <w:rPr>
                <w:rFonts w:ascii="Times New Roman" w:hAnsi="Times New Roman" w:cs="Times New Roman"/>
                <w:b/>
                <w:sz w:val="18"/>
                <w:szCs w:val="18"/>
                <w:lang w:val="uk-UA"/>
              </w:rPr>
            </w:pPr>
            <w:r w:rsidRPr="00C306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15.02.2024 № 2762/2/2024.</w:t>
            </w:r>
          </w:p>
        </w:tc>
      </w:tr>
      <w:tr w:rsidR="00A93ACC" w:rsidRPr="00C306B1" w14:paraId="7970E2AA" w14:textId="77777777" w:rsidTr="00A93ACC">
        <w:trPr>
          <w:trHeight w:val="58"/>
        </w:trPr>
        <w:tc>
          <w:tcPr>
            <w:tcW w:w="470" w:type="dxa"/>
            <w:vAlign w:val="center"/>
          </w:tcPr>
          <w:p w14:paraId="676A50FC" w14:textId="16615FC3"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5</w:t>
            </w:r>
          </w:p>
        </w:tc>
        <w:tc>
          <w:tcPr>
            <w:tcW w:w="1215" w:type="dxa"/>
            <w:vAlign w:val="center"/>
          </w:tcPr>
          <w:p w14:paraId="74B1BB2B" w14:textId="65CA59F7"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3400/2/2024</w:t>
            </w:r>
          </w:p>
        </w:tc>
        <w:tc>
          <w:tcPr>
            <w:tcW w:w="1119" w:type="dxa"/>
            <w:vAlign w:val="center"/>
          </w:tcPr>
          <w:p w14:paraId="616668D7" w14:textId="1EEA3558"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19.02.2024</w:t>
            </w:r>
          </w:p>
        </w:tc>
        <w:tc>
          <w:tcPr>
            <w:tcW w:w="1221" w:type="dxa"/>
            <w:vAlign w:val="center"/>
          </w:tcPr>
          <w:p w14:paraId="30D0E2A3" w14:textId="36CA936D"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281" w:type="dxa"/>
            <w:vAlign w:val="center"/>
          </w:tcPr>
          <w:p w14:paraId="58935B95" w14:textId="14869072"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960" w:type="dxa"/>
            <w:vAlign w:val="center"/>
          </w:tcPr>
          <w:p w14:paraId="6D90E4D8" w14:textId="585F768B"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БУГАЙ МИКОЛА ВОЛОДИМИРОВИЧ</w:t>
            </w:r>
          </w:p>
        </w:tc>
        <w:tc>
          <w:tcPr>
            <w:tcW w:w="3312" w:type="dxa"/>
            <w:vAlign w:val="center"/>
          </w:tcPr>
          <w:p w14:paraId="6AA83212" w14:textId="6153A9B5"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78" w:type="dxa"/>
            <w:vAlign w:val="center"/>
          </w:tcPr>
          <w:p w14:paraId="5195C344" w14:textId="61A25E37"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19.02.2024 № 3400/2/2024.</w:t>
            </w:r>
          </w:p>
        </w:tc>
      </w:tr>
      <w:tr w:rsidR="00A93ACC" w:rsidRPr="00C306B1" w14:paraId="4052F10F" w14:textId="77777777" w:rsidTr="00A93ACC">
        <w:trPr>
          <w:trHeight w:val="58"/>
        </w:trPr>
        <w:tc>
          <w:tcPr>
            <w:tcW w:w="470" w:type="dxa"/>
            <w:vAlign w:val="center"/>
          </w:tcPr>
          <w:p w14:paraId="7FF5C643" w14:textId="008227F8"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6</w:t>
            </w:r>
          </w:p>
        </w:tc>
        <w:tc>
          <w:tcPr>
            <w:tcW w:w="1215" w:type="dxa"/>
            <w:vAlign w:val="center"/>
          </w:tcPr>
          <w:p w14:paraId="12C3E404" w14:textId="422EF8C4"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2989/2/2024</w:t>
            </w:r>
          </w:p>
        </w:tc>
        <w:tc>
          <w:tcPr>
            <w:tcW w:w="1119" w:type="dxa"/>
            <w:vAlign w:val="center"/>
          </w:tcPr>
          <w:p w14:paraId="000F21AF" w14:textId="1F0A438F"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16.02.2024</w:t>
            </w:r>
          </w:p>
        </w:tc>
        <w:tc>
          <w:tcPr>
            <w:tcW w:w="1221" w:type="dxa"/>
            <w:vAlign w:val="center"/>
          </w:tcPr>
          <w:p w14:paraId="5F8BDAD7" w14:textId="096022B6"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281" w:type="dxa"/>
            <w:vAlign w:val="center"/>
          </w:tcPr>
          <w:p w14:paraId="135740A7" w14:textId="4820438F"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960" w:type="dxa"/>
            <w:vAlign w:val="center"/>
          </w:tcPr>
          <w:p w14:paraId="6C018527" w14:textId="24247743"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ЧИСТОВ ДАНИЛО МИХАЙЛОВИЧ</w:t>
            </w:r>
          </w:p>
        </w:tc>
        <w:tc>
          <w:tcPr>
            <w:tcW w:w="3312" w:type="dxa"/>
            <w:vAlign w:val="center"/>
          </w:tcPr>
          <w:p w14:paraId="115E1E82" w14:textId="2600051B"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 xml:space="preserve">міжнародні перевезення вантажів вантажними автомобілями (крім </w:t>
            </w:r>
            <w:r w:rsidRPr="00C306B1">
              <w:rPr>
                <w:rFonts w:ascii="Times New Roman" w:hAnsi="Times New Roman" w:cs="Times New Roman"/>
                <w:sz w:val="18"/>
                <w:szCs w:val="18"/>
              </w:rPr>
              <w:lastRenderedPageBreak/>
              <w:t>перевезення небезпечних вантажів та небезпечних відходів)</w:t>
            </w:r>
          </w:p>
        </w:tc>
        <w:tc>
          <w:tcPr>
            <w:tcW w:w="3578" w:type="dxa"/>
            <w:vAlign w:val="center"/>
          </w:tcPr>
          <w:p w14:paraId="62C52615" w14:textId="69D0A663"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lang w:val="uk-UA"/>
              </w:rPr>
              <w:lastRenderedPageBreak/>
              <w:t xml:space="preserve">На підставі пункту 1 частини дванадцятої статті 16 Закону України «Про </w:t>
            </w:r>
            <w:r w:rsidRPr="00C306B1">
              <w:rPr>
                <w:rFonts w:ascii="Times New Roman" w:hAnsi="Times New Roman" w:cs="Times New Roman"/>
                <w:sz w:val="18"/>
                <w:szCs w:val="18"/>
                <w:lang w:val="uk-UA"/>
              </w:rPr>
              <w:lastRenderedPageBreak/>
              <w:t>ліцензування видів господарської діяльності» - заява на анулювання ліцензії повністю від 16.02.2024 № 2989/2/2024.</w:t>
            </w:r>
          </w:p>
        </w:tc>
      </w:tr>
      <w:tr w:rsidR="00A93ACC" w:rsidRPr="00C306B1" w14:paraId="61C97657" w14:textId="77777777" w:rsidTr="00A93ACC">
        <w:trPr>
          <w:trHeight w:val="58"/>
        </w:trPr>
        <w:tc>
          <w:tcPr>
            <w:tcW w:w="470" w:type="dxa"/>
            <w:vAlign w:val="center"/>
          </w:tcPr>
          <w:p w14:paraId="48F6A8D6" w14:textId="0BEA7565"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lastRenderedPageBreak/>
              <w:t>7</w:t>
            </w:r>
          </w:p>
        </w:tc>
        <w:tc>
          <w:tcPr>
            <w:tcW w:w="1215" w:type="dxa"/>
            <w:vAlign w:val="center"/>
          </w:tcPr>
          <w:p w14:paraId="39B7F229" w14:textId="0BB6C0F0"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2924/2/2024</w:t>
            </w:r>
          </w:p>
        </w:tc>
        <w:tc>
          <w:tcPr>
            <w:tcW w:w="1119" w:type="dxa"/>
            <w:vAlign w:val="center"/>
          </w:tcPr>
          <w:p w14:paraId="60D1CF42" w14:textId="7D1480D7"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15.02.2024</w:t>
            </w:r>
          </w:p>
        </w:tc>
        <w:tc>
          <w:tcPr>
            <w:tcW w:w="1221" w:type="dxa"/>
            <w:vAlign w:val="center"/>
          </w:tcPr>
          <w:p w14:paraId="6C08F1F0" w14:textId="18CC9B92"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281" w:type="dxa"/>
            <w:vAlign w:val="center"/>
          </w:tcPr>
          <w:p w14:paraId="2E3671A9" w14:textId="7C78E29D"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960" w:type="dxa"/>
            <w:vAlign w:val="center"/>
          </w:tcPr>
          <w:p w14:paraId="683BCA98" w14:textId="15AFA27E"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БОГДАН ОЛЕКСАНДР ДЕНИСОВИЧ</w:t>
            </w:r>
          </w:p>
        </w:tc>
        <w:tc>
          <w:tcPr>
            <w:tcW w:w="3312" w:type="dxa"/>
            <w:vAlign w:val="center"/>
          </w:tcPr>
          <w:p w14:paraId="58D808C0" w14:textId="0DF9892E"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78" w:type="dxa"/>
            <w:vAlign w:val="center"/>
          </w:tcPr>
          <w:p w14:paraId="72D49E4A" w14:textId="39104F2D"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15.02.2024 № 2924/2/2024.</w:t>
            </w:r>
          </w:p>
        </w:tc>
      </w:tr>
      <w:tr w:rsidR="00A93ACC" w:rsidRPr="00C306B1" w14:paraId="1B82D427" w14:textId="77777777" w:rsidTr="00A93ACC">
        <w:trPr>
          <w:trHeight w:val="58"/>
        </w:trPr>
        <w:tc>
          <w:tcPr>
            <w:tcW w:w="470" w:type="dxa"/>
            <w:vAlign w:val="center"/>
          </w:tcPr>
          <w:p w14:paraId="08CDD262" w14:textId="59D345EB"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8</w:t>
            </w:r>
          </w:p>
        </w:tc>
        <w:tc>
          <w:tcPr>
            <w:tcW w:w="1215" w:type="dxa"/>
            <w:vAlign w:val="center"/>
          </w:tcPr>
          <w:p w14:paraId="5B0CA6DB" w14:textId="21DACE02"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3275/2/2024</w:t>
            </w:r>
          </w:p>
        </w:tc>
        <w:tc>
          <w:tcPr>
            <w:tcW w:w="1119" w:type="dxa"/>
            <w:vAlign w:val="center"/>
          </w:tcPr>
          <w:p w14:paraId="0F6A14AD" w14:textId="621DF79E"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17.02.2024</w:t>
            </w:r>
          </w:p>
        </w:tc>
        <w:tc>
          <w:tcPr>
            <w:tcW w:w="1221" w:type="dxa"/>
            <w:vAlign w:val="center"/>
          </w:tcPr>
          <w:p w14:paraId="73A7E0A6" w14:textId="449A922D"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281" w:type="dxa"/>
            <w:vAlign w:val="center"/>
          </w:tcPr>
          <w:p w14:paraId="0A623C2A" w14:textId="78E6ACF9"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960" w:type="dxa"/>
            <w:vAlign w:val="center"/>
          </w:tcPr>
          <w:p w14:paraId="35A60F28" w14:textId="089651BA"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РЕКЕЧИНСЬКИЙ ІГОР ОЛЕКСІЙОВИЧ</w:t>
            </w:r>
          </w:p>
        </w:tc>
        <w:tc>
          <w:tcPr>
            <w:tcW w:w="3312" w:type="dxa"/>
            <w:vAlign w:val="center"/>
          </w:tcPr>
          <w:p w14:paraId="3EA04C45" w14:textId="09CA036C"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78" w:type="dxa"/>
            <w:vAlign w:val="center"/>
          </w:tcPr>
          <w:p w14:paraId="269ACBA2" w14:textId="25F1F837"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17.02.2024 № 3275/2/2024.</w:t>
            </w:r>
          </w:p>
        </w:tc>
      </w:tr>
      <w:tr w:rsidR="00A93ACC" w:rsidRPr="00C306B1" w14:paraId="22DA827E" w14:textId="77777777" w:rsidTr="00A93ACC">
        <w:trPr>
          <w:trHeight w:val="58"/>
        </w:trPr>
        <w:tc>
          <w:tcPr>
            <w:tcW w:w="470" w:type="dxa"/>
            <w:vAlign w:val="center"/>
          </w:tcPr>
          <w:p w14:paraId="0511AEE5" w14:textId="0CBDD8A6"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9</w:t>
            </w:r>
          </w:p>
        </w:tc>
        <w:tc>
          <w:tcPr>
            <w:tcW w:w="1215" w:type="dxa"/>
            <w:vAlign w:val="center"/>
          </w:tcPr>
          <w:p w14:paraId="126F28B0" w14:textId="0576B4F7"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3134/2/2024</w:t>
            </w:r>
          </w:p>
        </w:tc>
        <w:tc>
          <w:tcPr>
            <w:tcW w:w="1119" w:type="dxa"/>
            <w:vAlign w:val="center"/>
          </w:tcPr>
          <w:p w14:paraId="4D78A2D5" w14:textId="3609081A"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16.02.2024</w:t>
            </w:r>
          </w:p>
        </w:tc>
        <w:tc>
          <w:tcPr>
            <w:tcW w:w="1221" w:type="dxa"/>
            <w:vAlign w:val="center"/>
          </w:tcPr>
          <w:p w14:paraId="280B9661" w14:textId="4486CA7D"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281" w:type="dxa"/>
            <w:vAlign w:val="center"/>
          </w:tcPr>
          <w:p w14:paraId="5F94C846" w14:textId="0212E4F9" w:rsidR="00A93ACC" w:rsidRPr="00C306B1" w:rsidRDefault="00A93ACC" w:rsidP="004645D8">
            <w:pPr>
              <w:jc w:val="center"/>
              <w:rPr>
                <w:rFonts w:ascii="Times New Roman" w:hAnsi="Times New Roman" w:cs="Times New Roman"/>
                <w:b/>
                <w:sz w:val="18"/>
                <w:szCs w:val="18"/>
                <w:lang w:val="uk-UA"/>
              </w:rPr>
            </w:pPr>
            <w:r w:rsidRPr="00E45029">
              <w:rPr>
                <w:rFonts w:ascii="Times New Roman" w:hAnsi="Times New Roman" w:cs="Times New Roman"/>
                <w:b/>
                <w:sz w:val="18"/>
                <w:szCs w:val="18"/>
                <w:lang w:val="uk-UA"/>
              </w:rPr>
              <w:t>—</w:t>
            </w:r>
          </w:p>
        </w:tc>
        <w:tc>
          <w:tcPr>
            <w:tcW w:w="1960" w:type="dxa"/>
            <w:vAlign w:val="center"/>
          </w:tcPr>
          <w:p w14:paraId="08C61FC5" w14:textId="469F50F3"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РИЖКО СЕРГІЙ ЛЕОНІДОВИЧ</w:t>
            </w:r>
          </w:p>
        </w:tc>
        <w:tc>
          <w:tcPr>
            <w:tcW w:w="3312" w:type="dxa"/>
            <w:vAlign w:val="center"/>
          </w:tcPr>
          <w:p w14:paraId="33BD8DE0" w14:textId="68F14BCC"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78" w:type="dxa"/>
            <w:vAlign w:val="center"/>
          </w:tcPr>
          <w:p w14:paraId="09F8A4E4" w14:textId="0BF5C2EE" w:rsidR="00A93ACC" w:rsidRPr="00C306B1" w:rsidRDefault="00A93ACC" w:rsidP="004645D8">
            <w:pPr>
              <w:jc w:val="center"/>
              <w:rPr>
                <w:rFonts w:ascii="Times New Roman" w:hAnsi="Times New Roman" w:cs="Times New Roman"/>
                <w:b/>
                <w:sz w:val="18"/>
                <w:szCs w:val="18"/>
                <w:lang w:val="uk-UA"/>
              </w:rPr>
            </w:pPr>
            <w:r w:rsidRPr="00C306B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16.02.2024 № 3134/2/2024.</w:t>
            </w:r>
          </w:p>
        </w:tc>
      </w:tr>
    </w:tbl>
    <w:p w14:paraId="64DBFBA4" w14:textId="77777777" w:rsidR="00073C5A" w:rsidRPr="00C74AD2" w:rsidRDefault="00073C5A" w:rsidP="00FC1DB3">
      <w:pPr>
        <w:spacing w:after="0" w:line="228" w:lineRule="auto"/>
        <w:jc w:val="center"/>
        <w:rPr>
          <w:rFonts w:ascii="Times New Roman" w:hAnsi="Times New Roman" w:cs="Times New Roman"/>
          <w:sz w:val="28"/>
          <w:szCs w:val="28"/>
          <w:lang w:val="uk-UA"/>
        </w:rPr>
      </w:pPr>
    </w:p>
    <w:p w14:paraId="72E4798B" w14:textId="4A7386D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D7621F" w14:textId="77777777" w:rsidR="00F6618D" w:rsidRDefault="00F6618D" w:rsidP="00B92352">
      <w:pPr>
        <w:spacing w:after="0" w:line="240" w:lineRule="auto"/>
      </w:pPr>
      <w:r>
        <w:separator/>
      </w:r>
    </w:p>
  </w:endnote>
  <w:endnote w:type="continuationSeparator" w:id="0">
    <w:p w14:paraId="4E03D465" w14:textId="77777777" w:rsidR="00F6618D" w:rsidRDefault="00F6618D"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BCAAB4" w14:textId="77777777" w:rsidR="00F6618D" w:rsidRDefault="00F6618D" w:rsidP="00B92352">
      <w:pPr>
        <w:spacing w:after="0" w:line="240" w:lineRule="auto"/>
      </w:pPr>
      <w:r>
        <w:separator/>
      </w:r>
    </w:p>
  </w:footnote>
  <w:footnote w:type="continuationSeparator" w:id="0">
    <w:p w14:paraId="30529A58" w14:textId="77777777" w:rsidR="00F6618D" w:rsidRDefault="00F6618D"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67452491">
    <w:abstractNumId w:val="2"/>
  </w:num>
  <w:num w:numId="2" w16cid:durableId="70465668">
    <w:abstractNumId w:val="3"/>
  </w:num>
  <w:num w:numId="3" w16cid:durableId="33581296">
    <w:abstractNumId w:val="1"/>
  </w:num>
  <w:num w:numId="4" w16cid:durableId="1505364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3ACC"/>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658F"/>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27A4D-BD07-4DB3-8BAF-7C3600D47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2549</Words>
  <Characters>1454</Characters>
  <Application>Microsoft Office Word</Application>
  <DocSecurity>4</DocSecurity>
  <Lines>12</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Гожа Богдана</cp:lastModifiedBy>
  <cp:revision>2</cp:revision>
  <cp:lastPrinted>2021-11-18T08:11:00Z</cp:lastPrinted>
  <dcterms:created xsi:type="dcterms:W3CDTF">2024-05-01T08:24:00Z</dcterms:created>
  <dcterms:modified xsi:type="dcterms:W3CDTF">2024-05-01T08:24:00Z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2024-05-01T08:24:45Z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180855dd-b5fc-44e2-8e80-1eb9186d51a9</vt:lpwstr>
  </property>
  <property fmtid="{D5CDD505-2E9C-101B-9397-08002B2CF9AE}" pid="8" name="MSIP_Label_defa4170-0d19-0005-0004-bc88714345d2_ContentBits">
    <vt:lpwstr>0</vt:lpwstr>
  </property>
</Properties>
</file>