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C6A8D">
      <w:pPr>
        <w:keepNext/>
        <w:keepLines/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ПОВІДОМЛЕННЯ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про припинення перевірки, </w:t>
      </w:r>
    </w:p>
    <w:p w14:paraId="34706A55">
      <w:pPr>
        <w:keepNext/>
        <w:keepLines/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передбаченої Законом України </w:t>
      </w:r>
      <w:r>
        <w:rPr>
          <w:rFonts w:hint="default" w:ascii="Times New Roman" w:hAnsi="Times New Roman" w:cs="Times New Roman"/>
          <w:sz w:val="28"/>
          <w:szCs w:val="28"/>
        </w:rPr>
        <w:t>“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Про очищення влади</w:t>
      </w:r>
      <w:r>
        <w:rPr>
          <w:rFonts w:hint="default" w:ascii="Times New Roman" w:hAnsi="Times New Roman" w:cs="Times New Roman"/>
          <w:sz w:val="28"/>
          <w:szCs w:val="28"/>
        </w:rPr>
        <w:t>”</w:t>
      </w:r>
    </w:p>
    <w:p w14:paraId="57AC00D1">
      <w:pPr>
        <w:ind w:firstLine="284"/>
        <w:rPr>
          <w:rFonts w:hint="default" w:ascii="Times New Roman" w:hAnsi="Times New Roman" w:cs="Times New Roman"/>
        </w:rPr>
      </w:pPr>
    </w:p>
    <w:p w14:paraId="7B996C9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У зв’язку із звільненням МАТУХНО </w:t>
      </w:r>
      <w:r>
        <w:rPr>
          <w:rFonts w:hint="default" w:ascii="Times New Roman" w:hAnsi="Times New Roman" w:cs="Times New Roman"/>
          <w:bCs/>
          <w:sz w:val="28"/>
          <w:szCs w:val="28"/>
          <w:lang w:eastAsia="ru-RU"/>
        </w:rPr>
        <w:t>Наталії Юріївни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перевірка, 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</w:rPr>
        <w:t xml:space="preserve">на виконання вимог Закону України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“Про очищення влади” та </w:t>
      </w:r>
      <w:r>
        <w:rPr>
          <w:rFonts w:hint="default" w:ascii="Times New Roman" w:hAnsi="Times New Roman" w:cs="Times New Roman"/>
          <w:sz w:val="28"/>
          <w:szCs w:val="28"/>
        </w:rPr>
        <w:t xml:space="preserve">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rFonts w:hint="default" w:ascii="Times New Roman" w:hAnsi="Times New Roman" w:cs="Times New Roman"/>
          <w:sz w:val="28"/>
        </w:rPr>
        <w:t>“</w:t>
      </w:r>
      <w:r>
        <w:rPr>
          <w:rFonts w:hint="default" w:ascii="Times New Roman" w:hAnsi="Times New Roman" w:cs="Times New Roman"/>
          <w:sz w:val="28"/>
          <w:szCs w:val="28"/>
        </w:rPr>
        <w:t>Про очищення влади</w:t>
      </w:r>
      <w:r>
        <w:rPr>
          <w:rFonts w:hint="default" w:ascii="Times New Roman" w:hAnsi="Times New Roman" w:cs="Times New Roman"/>
          <w:sz w:val="28"/>
        </w:rPr>
        <w:t>”</w:t>
      </w:r>
      <w:r>
        <w:rPr>
          <w:rFonts w:hint="default" w:ascii="Times New Roman" w:hAnsi="Times New Roman" w:cs="Times New Roman"/>
          <w:sz w:val="28"/>
          <w:szCs w:val="28"/>
        </w:rPr>
        <w:t>, затвердженого постановою Кабінету Міністрів України від 16 жовтня 2014 року № 563 (зі змінами)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>, припинена.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  <w:rsid w:val="1376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151</Words>
  <Characters>861</Characters>
  <Lines>7</Lines>
  <Paragraphs>2</Paragraphs>
  <TotalTime>0</TotalTime>
  <ScaleCrop>false</ScaleCrop>
  <LinksUpToDate>false</LinksUpToDate>
  <CharactersWithSpaces>1010</CharactersWithSpaces>
  <Application>WPS Office_12.2.0.20341_F1E327BC-269C-435d-A152-05C5408002CA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2016-10-05T11:26:00Z</dcterms:created>
  <dc:creator>Masha</dc:creator>
  <cp:lastModifiedBy>yorga</cp:lastModifiedBy>
  <dcterms:modified xsi:type="dcterms:W3CDTF">2025-03-10T14:11:11Z</dcterms:modified>
  <dc:title>Інформація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1033-12.2.0.20341</vt:lpwstr>
  </property>
  <property fmtid="{D5CDD505-2E9C-101B-9397-08002B2CF9AE}" pid="3" name="ICV">
    <vt:lpwstr>0BD594F363B04771B04E2E50CC3526B6_12</vt:lpwstr>
  </property>
</Properties>
</file>