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BF6FFB">
        <w:rPr>
          <w:sz w:val="28"/>
          <w:szCs w:val="28"/>
          <w:lang w:val="uk-UA"/>
        </w:rPr>
        <w:t>Тришкалюка</w:t>
      </w:r>
      <w:proofErr w:type="spellEnd"/>
      <w:r w:rsidR="00BF6FFB">
        <w:rPr>
          <w:sz w:val="28"/>
          <w:szCs w:val="28"/>
          <w:lang w:val="uk-UA"/>
        </w:rPr>
        <w:t xml:space="preserve"> Івана Мирославовича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BF6FFB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BF6FFB">
        <w:rPr>
          <w:sz w:val="28"/>
          <w:szCs w:val="28"/>
          <w:lang w:val="uk-UA"/>
        </w:rPr>
        <w:t>Тришкалюка</w:t>
      </w:r>
      <w:proofErr w:type="spellEnd"/>
      <w:r w:rsidR="00BF6FFB">
        <w:rPr>
          <w:sz w:val="28"/>
          <w:szCs w:val="28"/>
          <w:lang w:val="uk-UA"/>
        </w:rPr>
        <w:t xml:space="preserve"> Івана Мирославовича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BF6FFB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027F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2016-10-05T11:28:00Z</dcterms:created>
  <dcterms:modified xsi:type="dcterms:W3CDTF">2016-10-05T11:28:00Z</dcterms:modified>
</cp:coreProperties>
</file>